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38" w:rsidRDefault="00112EF6">
      <w:r>
        <w:rPr>
          <w:rFonts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4615815</wp:posOffset>
                </wp:positionH>
                <wp:positionV relativeFrom="paragraph">
                  <wp:posOffset>1270</wp:posOffset>
                </wp:positionV>
                <wp:extent cx="1590675" cy="1256030"/>
                <wp:effectExtent l="0" t="0" r="381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87" w:rsidRPr="00311018" w:rsidRDefault="00D34287" w:rsidP="00D34287">
                            <w:pPr>
                              <w:jc w:val="right"/>
                              <w:rPr>
                                <w:b/>
                                <w:sz w:val="22"/>
                                <w:szCs w:val="22"/>
                              </w:rPr>
                            </w:pPr>
                            <w:r>
                              <w:rPr>
                                <w:b/>
                                <w:sz w:val="22"/>
                                <w:szCs w:val="22"/>
                              </w:rPr>
                              <w:t>Mike Pride</w:t>
                            </w:r>
                          </w:p>
                          <w:p w:rsidR="00D34287" w:rsidRPr="00246543" w:rsidRDefault="00D34287" w:rsidP="00D34287">
                            <w:pPr>
                              <w:jc w:val="right"/>
                              <w:rPr>
                                <w:sz w:val="20"/>
                                <w:szCs w:val="20"/>
                              </w:rPr>
                            </w:pPr>
                            <w:r>
                              <w:rPr>
                                <w:sz w:val="20"/>
                                <w:szCs w:val="20"/>
                              </w:rPr>
                              <w:t xml:space="preserve">Executive </w:t>
                            </w:r>
                            <w:proofErr w:type="spellStart"/>
                            <w:r w:rsidRPr="00246543">
                              <w:rPr>
                                <w:sz w:val="20"/>
                                <w:szCs w:val="20"/>
                              </w:rPr>
                              <w:t>Headteacher</w:t>
                            </w:r>
                            <w:proofErr w:type="spellEnd"/>
                          </w:p>
                          <w:p w:rsidR="00D34287" w:rsidRPr="00246543" w:rsidRDefault="00D34287" w:rsidP="00D34287">
                            <w:pPr>
                              <w:jc w:val="right"/>
                              <w:rPr>
                                <w:sz w:val="20"/>
                                <w:szCs w:val="20"/>
                              </w:rPr>
                            </w:pPr>
                            <w:r w:rsidRPr="00246543">
                              <w:rPr>
                                <w:sz w:val="20"/>
                                <w:szCs w:val="20"/>
                              </w:rPr>
                              <w:t>Kingsmead School</w:t>
                            </w:r>
                          </w:p>
                          <w:p w:rsidR="00D34287" w:rsidRPr="00246543" w:rsidRDefault="00D34287" w:rsidP="00D34287">
                            <w:pPr>
                              <w:jc w:val="right"/>
                              <w:rPr>
                                <w:sz w:val="20"/>
                                <w:szCs w:val="20"/>
                              </w:rPr>
                            </w:pPr>
                            <w:r w:rsidRPr="00246543">
                              <w:rPr>
                                <w:sz w:val="20"/>
                                <w:szCs w:val="20"/>
                              </w:rPr>
                              <w:t xml:space="preserve">Bridge Street </w:t>
                            </w:r>
                          </w:p>
                          <w:p w:rsidR="00D34287" w:rsidRPr="00246543" w:rsidRDefault="00D34287" w:rsidP="00D34287">
                            <w:pPr>
                              <w:jc w:val="right"/>
                              <w:rPr>
                                <w:sz w:val="20"/>
                                <w:szCs w:val="20"/>
                              </w:rPr>
                            </w:pPr>
                            <w:r w:rsidRPr="00246543">
                              <w:rPr>
                                <w:sz w:val="20"/>
                                <w:szCs w:val="20"/>
                              </w:rPr>
                              <w:t>Derby</w:t>
                            </w:r>
                          </w:p>
                          <w:p w:rsidR="00D34287" w:rsidRPr="00246543" w:rsidRDefault="00D34287" w:rsidP="00D34287">
                            <w:pPr>
                              <w:jc w:val="right"/>
                              <w:rPr>
                                <w:sz w:val="20"/>
                                <w:szCs w:val="20"/>
                              </w:rPr>
                            </w:pPr>
                            <w:r w:rsidRPr="00246543">
                              <w:rPr>
                                <w:sz w:val="20"/>
                                <w:szCs w:val="20"/>
                              </w:rPr>
                              <w:t>DE1 3LB</w:t>
                            </w:r>
                          </w:p>
                          <w:p w:rsidR="003A5BC3" w:rsidRDefault="003A5BC3" w:rsidP="00343394">
                            <w:pPr>
                              <w:jc w:val="right"/>
                              <w:rPr>
                                <w:sz w:val="18"/>
                                <w:szCs w:val="18"/>
                              </w:rPr>
                            </w:pPr>
                          </w:p>
                          <w:p w:rsidR="003A5BC3" w:rsidRDefault="003A5BC3" w:rsidP="00996723">
                            <w:pPr>
                              <w:jc w:val="right"/>
                              <w:rPr>
                                <w:b/>
                                <w:sz w:val="18"/>
                                <w:szCs w:val="18"/>
                              </w:rPr>
                            </w:pPr>
                          </w:p>
                          <w:p w:rsidR="003A5BC3" w:rsidRPr="003F378D" w:rsidRDefault="003A5BC3" w:rsidP="00996723">
                            <w:pPr>
                              <w:jc w:val="right"/>
                              <w:rPr>
                                <w:sz w:val="18"/>
                                <w:szCs w:val="18"/>
                              </w:rPr>
                            </w:pPr>
                          </w:p>
                          <w:p w:rsidR="003A5BC3" w:rsidRDefault="003A5BC3" w:rsidP="00343394">
                            <w:pPr>
                              <w:jc w:val="right"/>
                              <w:rPr>
                                <w:b/>
                                <w:sz w:val="18"/>
                                <w:szCs w:val="18"/>
                              </w:rPr>
                            </w:pPr>
                          </w:p>
                          <w:p w:rsidR="003A5BC3" w:rsidRPr="009D7686" w:rsidRDefault="003A5BC3" w:rsidP="00343394">
                            <w:pPr>
                              <w:jc w:val="right"/>
                              <w:rPr>
                                <w:b/>
                                <w:sz w:val="18"/>
                                <w:szCs w:val="18"/>
                              </w:rPr>
                            </w:pPr>
                          </w:p>
                          <w:p w:rsidR="003A5BC3" w:rsidRDefault="003A5BC3" w:rsidP="00343394">
                            <w:pPr>
                              <w:jc w:val="right"/>
                              <w:rPr>
                                <w:sz w:val="18"/>
                                <w:szCs w:val="18"/>
                              </w:rPr>
                            </w:pPr>
                            <w:r>
                              <w:rPr>
                                <w:sz w:val="18"/>
                                <w:szCs w:val="18"/>
                              </w:rPr>
                              <w:t xml:space="preserve"> </w:t>
                            </w:r>
                          </w:p>
                          <w:p w:rsidR="003A5BC3" w:rsidRDefault="003A5BC3" w:rsidP="00FF449B">
                            <w:pPr>
                              <w:jc w:val="right"/>
                              <w:rPr>
                                <w:sz w:val="18"/>
                                <w:szCs w:val="18"/>
                              </w:rPr>
                            </w:pPr>
                          </w:p>
                          <w:p w:rsidR="003A5BC3" w:rsidRDefault="003A5BC3" w:rsidP="00343394">
                            <w:pPr>
                              <w:jc w:val="right"/>
                              <w:rPr>
                                <w:sz w:val="18"/>
                                <w:szCs w:val="18"/>
                              </w:rPr>
                            </w:pPr>
                          </w:p>
                          <w:p w:rsidR="003A5BC3" w:rsidRDefault="003A5BC3" w:rsidP="009D7686">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3.45pt;margin-top:.1pt;width:125.25pt;height:9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IN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SK2O+OgM3B6GMDN7OEYWHaV6uFeVt80EnLZUrFht0rJsWW0huxCe9O/uDrh&#10;aAuyHj/KGsLQrZEOaN+o3rYOmoEAHVh6OjFjU6lsyDgNklmMUQW2MIqT4J3jzqfZ8fqgtHnPZI/s&#10;IscKqHfwdHevjU2HZkcXG03Iknedo78Tzw7AcTqB4HDV2mwajs2faZCu5qs58UiUrDwSFIV3Wy6J&#10;l5ThLC7eFctlEf6ycUOStbyumbBhjsoKyZ8xd9D4pImTtrTseG3hbEpabdbLTqEdBWWX7nNNB8vZ&#10;zX+ehmsC1PKipDAiwV2UemUyn3mkJLGXzoK5F4TpXZoEJCVF+bykey7Yv5eExhyncRRPajon/aK2&#10;wH2va6NZzw3Mjo73OZ6fnGhmNbgStaPWUN5N64tW2PTPrQC6j0Q7xVqRTnI1+/UeUKyM17J+Au0q&#10;CcoCgcLAg0Ur1Q+MRhgeOdbft1QxjLoPAvSfhoTYaeM2JJ5FsFGXlvWlhYoKoHJsMJqWSzNNqO2g&#10;+KaFSNOLE/IW3kzDnZrPWR1eGgwIV9RhmNkJdLl3XueRu/gNAAD//wMAUEsDBBQABgAIAAAAIQDs&#10;NRuT3QAAAAgBAAAPAAAAZHJzL2Rvd25yZXYueG1sTI/BTsMwEETvSPyDtZW4UbtRaZoQp0IgriBK&#10;W6k3N94mEfE6it0m/D3LCY6reZp5W2wm14krDqH1pGExVyCQKm9bqjXsPl/v1yBCNGRN5wk1fGOA&#10;TXl7U5jc+pE+8LqNteASCrnR0MTY51KGqkFnwtz3SJyd/eBM5HOopR3MyOWuk4lSK+lMS7zQmB6f&#10;G6y+thenYf92Ph6W6r1+cQ/96CclyWVS67vZ9PQIIuIU/2D41Wd1KNnp5C9kg+g0pMkqY1RDAoLj&#10;LE2XIE7MZWsFsizk/wfKHwAAAP//AwBQSwECLQAUAAYACAAAACEAtoM4kv4AAADhAQAAEwAAAAAA&#10;AAAAAAAAAAAAAAAAW0NvbnRlbnRfVHlwZXNdLnhtbFBLAQItABQABgAIAAAAIQA4/SH/1gAAAJQB&#10;AAALAAAAAAAAAAAAAAAAAC8BAABfcmVscy8ucmVsc1BLAQItABQABgAIAAAAIQB1DOINtgIAALoF&#10;AAAOAAAAAAAAAAAAAAAAAC4CAABkcnMvZTJvRG9jLnhtbFBLAQItABQABgAIAAAAIQDsNRuT3QAA&#10;AAgBAAAPAAAAAAAAAAAAAAAAABAFAABkcnMvZG93bnJldi54bWxQSwUGAAAAAAQABADzAAAAGgYA&#10;AAAA&#10;" filled="f" stroked="f">
                <v:textbox>
                  <w:txbxContent>
                    <w:p w:rsidR="00D34287" w:rsidRPr="00311018" w:rsidRDefault="00D34287" w:rsidP="00D34287">
                      <w:pPr>
                        <w:jc w:val="right"/>
                        <w:rPr>
                          <w:b/>
                          <w:sz w:val="22"/>
                          <w:szCs w:val="22"/>
                        </w:rPr>
                      </w:pPr>
                      <w:r>
                        <w:rPr>
                          <w:b/>
                          <w:sz w:val="22"/>
                          <w:szCs w:val="22"/>
                        </w:rPr>
                        <w:t>Mike Pride</w:t>
                      </w:r>
                    </w:p>
                    <w:p w:rsidR="00D34287" w:rsidRPr="00246543" w:rsidRDefault="00D34287" w:rsidP="00D34287">
                      <w:pPr>
                        <w:jc w:val="right"/>
                        <w:rPr>
                          <w:sz w:val="20"/>
                          <w:szCs w:val="20"/>
                        </w:rPr>
                      </w:pPr>
                      <w:r>
                        <w:rPr>
                          <w:sz w:val="20"/>
                          <w:szCs w:val="20"/>
                        </w:rPr>
                        <w:t xml:space="preserve">Executive </w:t>
                      </w:r>
                      <w:proofErr w:type="spellStart"/>
                      <w:r w:rsidRPr="00246543">
                        <w:rPr>
                          <w:sz w:val="20"/>
                          <w:szCs w:val="20"/>
                        </w:rPr>
                        <w:t>Headteacher</w:t>
                      </w:r>
                      <w:proofErr w:type="spellEnd"/>
                    </w:p>
                    <w:p w:rsidR="00D34287" w:rsidRPr="00246543" w:rsidRDefault="00D34287" w:rsidP="00D34287">
                      <w:pPr>
                        <w:jc w:val="right"/>
                        <w:rPr>
                          <w:sz w:val="20"/>
                          <w:szCs w:val="20"/>
                        </w:rPr>
                      </w:pPr>
                      <w:r w:rsidRPr="00246543">
                        <w:rPr>
                          <w:sz w:val="20"/>
                          <w:szCs w:val="20"/>
                        </w:rPr>
                        <w:t>Kingsmead School</w:t>
                      </w:r>
                    </w:p>
                    <w:p w:rsidR="00D34287" w:rsidRPr="00246543" w:rsidRDefault="00D34287" w:rsidP="00D34287">
                      <w:pPr>
                        <w:jc w:val="right"/>
                        <w:rPr>
                          <w:sz w:val="20"/>
                          <w:szCs w:val="20"/>
                        </w:rPr>
                      </w:pPr>
                      <w:r w:rsidRPr="00246543">
                        <w:rPr>
                          <w:sz w:val="20"/>
                          <w:szCs w:val="20"/>
                        </w:rPr>
                        <w:t xml:space="preserve">Bridge Street </w:t>
                      </w:r>
                    </w:p>
                    <w:p w:rsidR="00D34287" w:rsidRPr="00246543" w:rsidRDefault="00D34287" w:rsidP="00D34287">
                      <w:pPr>
                        <w:jc w:val="right"/>
                        <w:rPr>
                          <w:sz w:val="20"/>
                          <w:szCs w:val="20"/>
                        </w:rPr>
                      </w:pPr>
                      <w:r w:rsidRPr="00246543">
                        <w:rPr>
                          <w:sz w:val="20"/>
                          <w:szCs w:val="20"/>
                        </w:rPr>
                        <w:t>Derby</w:t>
                      </w:r>
                    </w:p>
                    <w:p w:rsidR="00D34287" w:rsidRPr="00246543" w:rsidRDefault="00D34287" w:rsidP="00D34287">
                      <w:pPr>
                        <w:jc w:val="right"/>
                        <w:rPr>
                          <w:sz w:val="20"/>
                          <w:szCs w:val="20"/>
                        </w:rPr>
                      </w:pPr>
                      <w:r w:rsidRPr="00246543">
                        <w:rPr>
                          <w:sz w:val="20"/>
                          <w:szCs w:val="20"/>
                        </w:rPr>
                        <w:t>DE1 3LB</w:t>
                      </w:r>
                    </w:p>
                    <w:p w:rsidR="003A5BC3" w:rsidRDefault="003A5BC3" w:rsidP="00343394">
                      <w:pPr>
                        <w:jc w:val="right"/>
                        <w:rPr>
                          <w:sz w:val="18"/>
                          <w:szCs w:val="18"/>
                        </w:rPr>
                      </w:pPr>
                    </w:p>
                    <w:p w:rsidR="003A5BC3" w:rsidRDefault="003A5BC3" w:rsidP="00996723">
                      <w:pPr>
                        <w:jc w:val="right"/>
                        <w:rPr>
                          <w:b/>
                          <w:sz w:val="18"/>
                          <w:szCs w:val="18"/>
                        </w:rPr>
                      </w:pPr>
                    </w:p>
                    <w:p w:rsidR="003A5BC3" w:rsidRPr="003F378D" w:rsidRDefault="003A5BC3" w:rsidP="00996723">
                      <w:pPr>
                        <w:jc w:val="right"/>
                        <w:rPr>
                          <w:sz w:val="18"/>
                          <w:szCs w:val="18"/>
                        </w:rPr>
                      </w:pPr>
                    </w:p>
                    <w:p w:rsidR="003A5BC3" w:rsidRDefault="003A5BC3" w:rsidP="00343394">
                      <w:pPr>
                        <w:jc w:val="right"/>
                        <w:rPr>
                          <w:b/>
                          <w:sz w:val="18"/>
                          <w:szCs w:val="18"/>
                        </w:rPr>
                      </w:pPr>
                    </w:p>
                    <w:p w:rsidR="003A5BC3" w:rsidRPr="009D7686" w:rsidRDefault="003A5BC3" w:rsidP="00343394">
                      <w:pPr>
                        <w:jc w:val="right"/>
                        <w:rPr>
                          <w:b/>
                          <w:sz w:val="18"/>
                          <w:szCs w:val="18"/>
                        </w:rPr>
                      </w:pPr>
                    </w:p>
                    <w:p w:rsidR="003A5BC3" w:rsidRDefault="003A5BC3" w:rsidP="00343394">
                      <w:pPr>
                        <w:jc w:val="right"/>
                        <w:rPr>
                          <w:sz w:val="18"/>
                          <w:szCs w:val="18"/>
                        </w:rPr>
                      </w:pPr>
                      <w:r>
                        <w:rPr>
                          <w:sz w:val="18"/>
                          <w:szCs w:val="18"/>
                        </w:rPr>
                        <w:t xml:space="preserve"> </w:t>
                      </w:r>
                    </w:p>
                    <w:p w:rsidR="003A5BC3" w:rsidRDefault="003A5BC3" w:rsidP="00FF449B">
                      <w:pPr>
                        <w:jc w:val="right"/>
                        <w:rPr>
                          <w:sz w:val="18"/>
                          <w:szCs w:val="18"/>
                        </w:rPr>
                      </w:pPr>
                    </w:p>
                    <w:p w:rsidR="003A5BC3" w:rsidRDefault="003A5BC3" w:rsidP="00343394">
                      <w:pPr>
                        <w:jc w:val="right"/>
                        <w:rPr>
                          <w:sz w:val="18"/>
                          <w:szCs w:val="18"/>
                        </w:rPr>
                      </w:pPr>
                    </w:p>
                    <w:p w:rsidR="003A5BC3" w:rsidRDefault="003A5BC3" w:rsidP="009D7686">
                      <w:pPr>
                        <w:jc w:val="center"/>
                        <w:rPr>
                          <w:sz w:val="18"/>
                          <w:szCs w:val="18"/>
                        </w:rPr>
                      </w:pPr>
                      <w:r>
                        <w:rPr>
                          <w:sz w:val="18"/>
                          <w:szCs w:val="18"/>
                        </w:rPr>
                        <w:t xml:space="preserve">  </w:t>
                      </w:r>
                    </w:p>
                  </w:txbxContent>
                </v:textbox>
              </v:shape>
            </w:pict>
          </mc:Fallback>
        </mc:AlternateContent>
      </w:r>
      <w:r>
        <w:rPr>
          <w:rFonts w:cs="Arial"/>
          <w:noProof/>
          <w:color w:val="000000"/>
        </w:rPr>
        <w:drawing>
          <wp:anchor distT="0" distB="0" distL="114300" distR="114300" simplePos="0" relativeHeight="251659264" behindDoc="0" locked="0" layoutInCell="1" allowOverlap="1">
            <wp:simplePos x="0" y="0"/>
            <wp:positionH relativeFrom="column">
              <wp:posOffset>-245110</wp:posOffset>
            </wp:positionH>
            <wp:positionV relativeFrom="paragraph">
              <wp:posOffset>39370</wp:posOffset>
            </wp:positionV>
            <wp:extent cx="2058670" cy="1017270"/>
            <wp:effectExtent l="0" t="0" r="0" b="0"/>
            <wp:wrapNone/>
            <wp:docPr id="20" name="Picture 20" descr="cid:6F0A833F-5198-45E0-BB11-EE0CCA081D26@paulscottprint.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6F0A833F-5198-45E0-BB11-EE0CCA081D26@paulscottprint.intern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586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394">
        <w:tab/>
      </w:r>
      <w:r w:rsidR="00343394">
        <w:tab/>
      </w:r>
    </w:p>
    <w:p w:rsidR="00343394" w:rsidRDefault="000F3DB7" w:rsidP="000F3DB7">
      <w:r>
        <w:t xml:space="preserve"> </w:t>
      </w:r>
    </w:p>
    <w:p w:rsidR="000F3DB7" w:rsidRDefault="000F3DB7" w:rsidP="000F3DB7">
      <w:pPr>
        <w:jc w:val="right"/>
      </w:pPr>
    </w:p>
    <w:p w:rsidR="000F3DB7" w:rsidRDefault="000F3DB7" w:rsidP="000F3DB7">
      <w:pPr>
        <w:jc w:val="center"/>
      </w:pPr>
    </w:p>
    <w:p w:rsidR="000F3DB7" w:rsidRDefault="000F3DB7" w:rsidP="000F3DB7">
      <w:pPr>
        <w:jc w:val="right"/>
      </w:pPr>
    </w:p>
    <w:p w:rsidR="000F3DB7" w:rsidRPr="00CE073A" w:rsidRDefault="000F3DB7" w:rsidP="000F3DB7">
      <w:pPr>
        <w:jc w:val="right"/>
        <w:rPr>
          <w:sz w:val="16"/>
          <w:szCs w:val="16"/>
        </w:rPr>
      </w:pPr>
    </w:p>
    <w:p w:rsidR="0026048C" w:rsidRPr="00CE073A" w:rsidRDefault="0026048C">
      <w:pPr>
        <w:rPr>
          <w:sz w:val="16"/>
          <w:szCs w:val="16"/>
        </w:rPr>
      </w:pPr>
    </w:p>
    <w:p w:rsidR="009D7686" w:rsidRDefault="00112EF6">
      <w:r>
        <w:rPr>
          <w:noProof/>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146050</wp:posOffset>
                </wp:positionV>
                <wp:extent cx="2739390" cy="1143000"/>
                <wp:effectExtent l="0" t="0" r="381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28" w:type="dxa"/>
                              <w:tblLayout w:type="fixed"/>
                              <w:tblLook w:val="0000" w:firstRow="0" w:lastRow="0" w:firstColumn="0" w:lastColumn="0" w:noHBand="0" w:noVBand="0"/>
                            </w:tblPr>
                            <w:tblGrid>
                              <w:gridCol w:w="10428"/>
                            </w:tblGrid>
                            <w:tr w:rsidR="003A5BC3" w:rsidTr="001A3C76">
                              <w:tc>
                                <w:tcPr>
                                  <w:tcW w:w="1080" w:type="dxa"/>
                                </w:tcPr>
                                <w:p w:rsidR="003A5BC3" w:rsidRDefault="003A5BC3" w:rsidP="001C21FF">
                                  <w:pPr>
                                    <w:tabs>
                                      <w:tab w:val="right" w:pos="3830"/>
                                    </w:tabs>
                                    <w:rPr>
                                      <w:rFonts w:ascii="Arial Narrow" w:hAnsi="Arial Narrow" w:cs="Arial"/>
                                      <w:color w:val="000000"/>
                                      <w:sz w:val="20"/>
                                    </w:rPr>
                                  </w:pPr>
                                  <w:r>
                                    <w:rPr>
                                      <w:rFonts w:ascii="Arial Narrow" w:hAnsi="Arial Narrow" w:cs="Arial"/>
                                      <w:color w:val="000000"/>
                                      <w:sz w:val="20"/>
                                    </w:rPr>
                                    <w:t>Your ref:</w:t>
                                  </w:r>
                                  <w:r w:rsidR="001C21FF">
                                    <w:rPr>
                                      <w:rFonts w:ascii="Arial Narrow" w:hAnsi="Arial Narrow" w:cs="Arial"/>
                                      <w:color w:val="000000"/>
                                      <w:sz w:val="20"/>
                                    </w:rPr>
                                    <w:tab/>
                                  </w:r>
                                  <w:r w:rsidR="00856483">
                                    <w:rPr>
                                      <w:rFonts w:ascii="Arial Narrow" w:hAnsi="Arial Narrow" w:cs="Arial"/>
                                      <w:color w:val="000000"/>
                                      <w:sz w:val="20"/>
                                    </w:rPr>
                                    <w:tab/>
                                  </w:r>
                                </w:p>
                              </w:tc>
                            </w:tr>
                            <w:tr w:rsidR="003A5BC3" w:rsidTr="001A3C76">
                              <w:tc>
                                <w:tcPr>
                                  <w:tcW w:w="1080" w:type="dxa"/>
                                  <w:vAlign w:val="bottom"/>
                                </w:tcPr>
                                <w:p w:rsidR="003A5BC3" w:rsidRDefault="003A5BC3" w:rsidP="00C34399">
                                  <w:pPr>
                                    <w:tabs>
                                      <w:tab w:val="right" w:pos="3830"/>
                                    </w:tabs>
                                    <w:rPr>
                                      <w:rFonts w:ascii="Arial Narrow" w:hAnsi="Arial Narrow" w:cs="Tahoma"/>
                                      <w:color w:val="000000"/>
                                      <w:sz w:val="20"/>
                                    </w:rPr>
                                  </w:pPr>
                                  <w:r>
                                    <w:rPr>
                                      <w:rFonts w:ascii="Arial Narrow" w:hAnsi="Arial Narrow" w:cs="Arial"/>
                                      <w:color w:val="000000"/>
                                      <w:sz w:val="20"/>
                                    </w:rPr>
                                    <w:t>Our ref:</w:t>
                                  </w:r>
                                  <w:r w:rsidR="006606BE">
                                    <w:rPr>
                                      <w:rFonts w:ascii="Arial Narrow" w:hAnsi="Arial Narrow" w:cs="Arial"/>
                                      <w:color w:val="000000"/>
                                      <w:sz w:val="20"/>
                                    </w:rPr>
                                    <w:t xml:space="preserve">  </w:t>
                                  </w:r>
                                  <w:r w:rsidR="00856483" w:rsidRPr="00BE5C04">
                                    <w:rPr>
                                      <w:rFonts w:cs="Arial"/>
                                      <w:color w:val="000000"/>
                                    </w:rPr>
                                    <w:tab/>
                                  </w:r>
                                  <w:r w:rsidR="00D34287">
                                    <w:rPr>
                                      <w:rFonts w:cs="Arial"/>
                                      <w:color w:val="000000"/>
                                      <w:sz w:val="20"/>
                                    </w:rPr>
                                    <w:t>MP</w:t>
                                  </w:r>
                                  <w:r w:rsidR="001C21FF" w:rsidRPr="001C21FF">
                                    <w:rPr>
                                      <w:rFonts w:cs="Arial"/>
                                      <w:color w:val="000000"/>
                                      <w:sz w:val="20"/>
                                    </w:rPr>
                                    <w:t>/F</w:t>
                                  </w:r>
                                  <w:r w:rsidR="00BE60FB">
                                    <w:rPr>
                                      <w:rFonts w:cs="Arial"/>
                                      <w:color w:val="000000"/>
                                      <w:sz w:val="20"/>
                                    </w:rPr>
                                    <w:t>VG</w:t>
                                  </w:r>
                                </w:p>
                              </w:tc>
                            </w:tr>
                            <w:tr w:rsidR="003A5BC3" w:rsidTr="001A3C76">
                              <w:tc>
                                <w:tcPr>
                                  <w:tcW w:w="1080" w:type="dxa"/>
                                  <w:vAlign w:val="bottom"/>
                                </w:tcPr>
                                <w:p w:rsidR="003A5BC3" w:rsidRDefault="003A5BC3" w:rsidP="00D34287">
                                  <w:pPr>
                                    <w:tabs>
                                      <w:tab w:val="right" w:pos="3830"/>
                                    </w:tabs>
                                    <w:rPr>
                                      <w:rFonts w:ascii="Arial Narrow" w:hAnsi="Arial Narrow" w:cs="Tahoma"/>
                                      <w:color w:val="000000"/>
                                      <w:sz w:val="20"/>
                                    </w:rPr>
                                  </w:pPr>
                                  <w:r>
                                    <w:rPr>
                                      <w:rFonts w:ascii="Arial Narrow" w:hAnsi="Arial Narrow" w:cs="Arial"/>
                                      <w:color w:val="000000"/>
                                      <w:sz w:val="20"/>
                                    </w:rPr>
                                    <w:t>Date</w:t>
                                  </w:r>
                                  <w:r w:rsidR="00715F81">
                                    <w:rPr>
                                      <w:rFonts w:ascii="Arial Narrow" w:hAnsi="Arial Narrow" w:cs="Arial"/>
                                      <w:color w:val="000000"/>
                                      <w:sz w:val="20"/>
                                    </w:rPr>
                                    <w:t>:</w:t>
                                  </w:r>
                                  <w:r w:rsidR="006606BE">
                                    <w:rPr>
                                      <w:rFonts w:ascii="Arial Narrow" w:hAnsi="Arial Narrow" w:cs="Arial"/>
                                      <w:color w:val="000000"/>
                                      <w:sz w:val="20"/>
                                    </w:rPr>
                                    <w:t xml:space="preserve">     </w:t>
                                  </w:r>
                                  <w:r w:rsidR="001C21FF">
                                    <w:rPr>
                                      <w:rFonts w:ascii="Arial Narrow" w:hAnsi="Arial Narrow" w:cs="Arial"/>
                                      <w:color w:val="000000"/>
                                      <w:sz w:val="20"/>
                                    </w:rPr>
                                    <w:tab/>
                                  </w:r>
                                  <w:r w:rsidR="00D34287">
                                    <w:rPr>
                                      <w:rFonts w:cs="Arial"/>
                                      <w:color w:val="000000"/>
                                      <w:sz w:val="20"/>
                                    </w:rPr>
                                    <w:t>01 September 2021</w:t>
                                  </w:r>
                                  <w:r w:rsidR="00856483" w:rsidRPr="00BE5C04">
                                    <w:rPr>
                                      <w:rFonts w:cs="Arial"/>
                                      <w:color w:val="000000"/>
                                    </w:rPr>
                                    <w:tab/>
                                  </w:r>
                                </w:p>
                              </w:tc>
                            </w:tr>
                            <w:tr w:rsidR="003A5BC3" w:rsidTr="001A3C76">
                              <w:tc>
                                <w:tcPr>
                                  <w:tcW w:w="1080" w:type="dxa"/>
                                </w:tcPr>
                                <w:p w:rsidR="006C1A95" w:rsidRPr="00BE5C04" w:rsidRDefault="003A5BC3" w:rsidP="001C21FF">
                                  <w:pPr>
                                    <w:tabs>
                                      <w:tab w:val="right" w:pos="3830"/>
                                    </w:tabs>
                                    <w:rPr>
                                      <w:rFonts w:cs="Arial"/>
                                      <w:color w:val="000000"/>
                                    </w:rPr>
                                  </w:pPr>
                                  <w:r>
                                    <w:rPr>
                                      <w:rFonts w:ascii="Arial Narrow" w:hAnsi="Arial Narrow" w:cs="Arial"/>
                                      <w:color w:val="000000"/>
                                      <w:sz w:val="20"/>
                                    </w:rPr>
                                    <w:t>Contact:</w:t>
                                  </w:r>
                                  <w:r w:rsidR="00856483" w:rsidRPr="00BE5C04">
                                    <w:rPr>
                                      <w:rFonts w:cs="Arial"/>
                                      <w:color w:val="000000"/>
                                    </w:rPr>
                                    <w:tab/>
                                  </w:r>
                                  <w:r w:rsidR="00D34287">
                                    <w:rPr>
                                      <w:rFonts w:cs="Arial"/>
                                      <w:color w:val="000000"/>
                                      <w:sz w:val="20"/>
                                      <w:szCs w:val="20"/>
                                    </w:rPr>
                                    <w:t>v.grainger@kingsmead.derby.sch.uk</w:t>
                                  </w:r>
                                </w:p>
                                <w:p w:rsidR="003A5BC3" w:rsidRDefault="003A5BC3" w:rsidP="00C34399">
                                  <w:pPr>
                                    <w:tabs>
                                      <w:tab w:val="right" w:pos="3830"/>
                                    </w:tabs>
                                    <w:rPr>
                                      <w:rFonts w:ascii="Arial Narrow" w:hAnsi="Arial Narrow" w:cs="Arial"/>
                                      <w:color w:val="000000"/>
                                      <w:sz w:val="20"/>
                                    </w:rPr>
                                  </w:pPr>
                                  <w:r>
                                    <w:rPr>
                                      <w:rFonts w:ascii="Arial Narrow" w:hAnsi="Arial Narrow" w:cs="Arial"/>
                                      <w:color w:val="000000"/>
                                      <w:sz w:val="20"/>
                                    </w:rPr>
                                    <w:t>Tel:</w:t>
                                  </w:r>
                                  <w:r w:rsidR="001C21FF">
                                    <w:rPr>
                                      <w:rFonts w:ascii="Arial Narrow" w:hAnsi="Arial Narrow" w:cs="Arial"/>
                                      <w:color w:val="000000"/>
                                      <w:sz w:val="20"/>
                                    </w:rPr>
                                    <w:tab/>
                                  </w:r>
                                  <w:r w:rsidR="001A459A">
                                    <w:rPr>
                                      <w:rFonts w:cs="Arial"/>
                                      <w:color w:val="000000"/>
                                      <w:sz w:val="20"/>
                                    </w:rPr>
                                    <w:t xml:space="preserve">01332 </w:t>
                                  </w:r>
                                  <w:r w:rsidR="00C34399">
                                    <w:rPr>
                                      <w:rFonts w:cs="Arial"/>
                                      <w:color w:val="000000"/>
                                      <w:sz w:val="20"/>
                                    </w:rPr>
                                    <w:t>973830</w:t>
                                  </w:r>
                                  <w:r w:rsidR="00856483" w:rsidRPr="00BE5C04">
                                    <w:rPr>
                                      <w:rFonts w:cs="Arial"/>
                                      <w:color w:val="000000"/>
                                    </w:rPr>
                                    <w:tab/>
                                  </w:r>
                                </w:p>
                              </w:tc>
                            </w:tr>
                            <w:tr w:rsidR="003A5BC3" w:rsidTr="001A3C76">
                              <w:tc>
                                <w:tcPr>
                                  <w:tcW w:w="1080" w:type="dxa"/>
                                </w:tcPr>
                                <w:p w:rsidR="003A5BC3" w:rsidRDefault="003A5BC3" w:rsidP="00BE5C04">
                                  <w:pPr>
                                    <w:tabs>
                                      <w:tab w:val="right" w:pos="3830"/>
                                    </w:tabs>
                                    <w:rPr>
                                      <w:rFonts w:ascii="Arial Narrow" w:hAnsi="Arial Narrow" w:cs="Arial"/>
                                      <w:color w:val="000000"/>
                                      <w:sz w:val="20"/>
                                    </w:rPr>
                                  </w:pPr>
                                </w:p>
                              </w:tc>
                            </w:tr>
                          </w:tbl>
                          <w:p w:rsidR="003A5BC3" w:rsidRDefault="003A5BC3" w:rsidP="0085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76.3pt;margin-top:11.5pt;width:215.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IliAIAABgFAAAOAAAAZHJzL2Uyb0RvYy54bWysVNtu3CAQfa/Uf0C8b3yJN7u24o1y6VaV&#10;0ouU9ANYwGtUDBTYtdOo/94B7y2pKlVV/YCBGQ4zc85weTV0Em25dUKrGmdnKUZcUc2EWtf46+Ny&#10;MsfIeaIYkVrxGj9xh68Wb99c9qbiuW61ZNwiAFGu6k2NW+9NlSSOtrwj7kwbrsDYaNsRD0u7Tpgl&#10;PaB3MsnT9CLptWXGasqdg9270YgXEb9pOPWfm8Zxj2SNITYfRxvHVRiTxSWp1paYVtBdGOQfouiI&#10;UHDpAeqOeII2VvwG1QlqtdONP6O6S3TTCMpjDpBNlr7K5qElhsdcoDjOHMrk/h8s/bT9YpFgNZ5i&#10;pEgHFD3ywaMbPaCsDOXpjavA68GAnx9gH2iOqTpzr+k3h5S+bYla82trdd9ywiC8LJxMTo6OOC6A&#10;rPqPmsE9ZON1BBoa24XaQTUQoANNTwdqQiwUNvPZeXlegomCLcuK8zSN5CWk2h831vn3XHcoTGps&#10;gfsIT7b3zodwSLV3Cbc5LQVbCinjwq5Xt9KiLQGdLOMXM3jlJlVwVjocGxHHHYgS7gi2EG/k/bnM&#10;8iK9ycvJ8mI+mxTLYjopZ+l8kmblTXmRFmVxt/wZAsyKqhWMcXUvFN9rMCv+juNdN4zqiSpEfY3L&#10;aT4dOfpjklC/Ywlf1KITHlpSiq7G84MTqQKz7xSDtEnliZDjPHkZfqwy1GD/j1WJOgjUjyLww2qI&#10;iosiCRpZafYEwrAaaAOK4TmBSavtD4x6aM0au+8bYjlG8oMCcZVZUYRejotiOsthYU8tq1MLURSg&#10;auwxGqe3fuz/jbFi3cJNo5yVvgZBNiJK5RjVTsbQfjGn3VMR+vt0Hb2OD9riFwAAAP//AwBQSwME&#10;FAAGAAgAAAAhAIAmv4beAAAACgEAAA8AAABkcnMvZG93bnJldi54bWxMj0FPg0AQhe8m/ofNmHgx&#10;dhELbZGlURON19b+gAGmQGRnCbst9N87nuxt5s3Lm+/l29n26kyj7xwbeFpEoIgrV3fcGDh8fzyu&#10;QfmAXGPvmAxcyMO2uL3JMavdxDs670OjJIR9hgbaEIZMa1+1ZNEv3EAst6MbLQZZx0bXI04Sbnsd&#10;R1GqLXYsH1oc6L2l6md/sgaOX9NDspnKz3BY7ZbpG3ar0l2Mub+bX19ABZrDvxn+8AUdCmEq3Ylr&#10;r3oDSRKnYjUQP0snMWzWSxlKESJRdJHr6wrFLwAAAP//AwBQSwECLQAUAAYACAAAACEAtoM4kv4A&#10;AADhAQAAEwAAAAAAAAAAAAAAAAAAAAAAW0NvbnRlbnRfVHlwZXNdLnhtbFBLAQItABQABgAIAAAA&#10;IQA4/SH/1gAAAJQBAAALAAAAAAAAAAAAAAAAAC8BAABfcmVscy8ucmVsc1BLAQItABQABgAIAAAA&#10;IQD1JwIliAIAABgFAAAOAAAAAAAAAAAAAAAAAC4CAABkcnMvZTJvRG9jLnhtbFBLAQItABQABgAI&#10;AAAAIQCAJr+G3gAAAAoBAAAPAAAAAAAAAAAAAAAAAOIEAABkcnMvZG93bnJldi54bWxQSwUGAAAA&#10;AAQABADzAAAA7QUAAAAA&#10;" stroked="f">
                <v:textbox>
                  <w:txbxContent>
                    <w:tbl>
                      <w:tblPr>
                        <w:tblW w:w="10428" w:type="dxa"/>
                        <w:tblLayout w:type="fixed"/>
                        <w:tblLook w:val="0000" w:firstRow="0" w:lastRow="0" w:firstColumn="0" w:lastColumn="0" w:noHBand="0" w:noVBand="0"/>
                      </w:tblPr>
                      <w:tblGrid>
                        <w:gridCol w:w="10428"/>
                      </w:tblGrid>
                      <w:tr w:rsidR="003A5BC3" w:rsidTr="001A3C76">
                        <w:tc>
                          <w:tcPr>
                            <w:tcW w:w="1080" w:type="dxa"/>
                          </w:tcPr>
                          <w:p w:rsidR="003A5BC3" w:rsidRDefault="003A5BC3" w:rsidP="001C21FF">
                            <w:pPr>
                              <w:tabs>
                                <w:tab w:val="right" w:pos="3830"/>
                              </w:tabs>
                              <w:rPr>
                                <w:rFonts w:ascii="Arial Narrow" w:hAnsi="Arial Narrow" w:cs="Arial"/>
                                <w:color w:val="000000"/>
                                <w:sz w:val="20"/>
                              </w:rPr>
                            </w:pPr>
                            <w:r>
                              <w:rPr>
                                <w:rFonts w:ascii="Arial Narrow" w:hAnsi="Arial Narrow" w:cs="Arial"/>
                                <w:color w:val="000000"/>
                                <w:sz w:val="20"/>
                              </w:rPr>
                              <w:t>Your ref:</w:t>
                            </w:r>
                            <w:r w:rsidR="001C21FF">
                              <w:rPr>
                                <w:rFonts w:ascii="Arial Narrow" w:hAnsi="Arial Narrow" w:cs="Arial"/>
                                <w:color w:val="000000"/>
                                <w:sz w:val="20"/>
                              </w:rPr>
                              <w:tab/>
                            </w:r>
                            <w:r w:rsidR="00856483">
                              <w:rPr>
                                <w:rFonts w:ascii="Arial Narrow" w:hAnsi="Arial Narrow" w:cs="Arial"/>
                                <w:color w:val="000000"/>
                                <w:sz w:val="20"/>
                              </w:rPr>
                              <w:tab/>
                            </w:r>
                          </w:p>
                        </w:tc>
                      </w:tr>
                      <w:tr w:rsidR="003A5BC3" w:rsidTr="001A3C76">
                        <w:tc>
                          <w:tcPr>
                            <w:tcW w:w="1080" w:type="dxa"/>
                            <w:vAlign w:val="bottom"/>
                          </w:tcPr>
                          <w:p w:rsidR="003A5BC3" w:rsidRDefault="003A5BC3" w:rsidP="00C34399">
                            <w:pPr>
                              <w:tabs>
                                <w:tab w:val="right" w:pos="3830"/>
                              </w:tabs>
                              <w:rPr>
                                <w:rFonts w:ascii="Arial Narrow" w:hAnsi="Arial Narrow" w:cs="Tahoma"/>
                                <w:color w:val="000000"/>
                                <w:sz w:val="20"/>
                              </w:rPr>
                            </w:pPr>
                            <w:r>
                              <w:rPr>
                                <w:rFonts w:ascii="Arial Narrow" w:hAnsi="Arial Narrow" w:cs="Arial"/>
                                <w:color w:val="000000"/>
                                <w:sz w:val="20"/>
                              </w:rPr>
                              <w:t>Our ref:</w:t>
                            </w:r>
                            <w:r w:rsidR="006606BE">
                              <w:rPr>
                                <w:rFonts w:ascii="Arial Narrow" w:hAnsi="Arial Narrow" w:cs="Arial"/>
                                <w:color w:val="000000"/>
                                <w:sz w:val="20"/>
                              </w:rPr>
                              <w:t xml:space="preserve">  </w:t>
                            </w:r>
                            <w:r w:rsidR="00856483" w:rsidRPr="00BE5C04">
                              <w:rPr>
                                <w:rFonts w:cs="Arial"/>
                                <w:color w:val="000000"/>
                              </w:rPr>
                              <w:tab/>
                            </w:r>
                            <w:r w:rsidR="00D34287">
                              <w:rPr>
                                <w:rFonts w:cs="Arial"/>
                                <w:color w:val="000000"/>
                                <w:sz w:val="20"/>
                              </w:rPr>
                              <w:t>MP</w:t>
                            </w:r>
                            <w:r w:rsidR="001C21FF" w:rsidRPr="001C21FF">
                              <w:rPr>
                                <w:rFonts w:cs="Arial"/>
                                <w:color w:val="000000"/>
                                <w:sz w:val="20"/>
                              </w:rPr>
                              <w:t>/F</w:t>
                            </w:r>
                            <w:r w:rsidR="00BE60FB">
                              <w:rPr>
                                <w:rFonts w:cs="Arial"/>
                                <w:color w:val="000000"/>
                                <w:sz w:val="20"/>
                              </w:rPr>
                              <w:t>VG</w:t>
                            </w:r>
                          </w:p>
                        </w:tc>
                      </w:tr>
                      <w:tr w:rsidR="003A5BC3" w:rsidTr="001A3C76">
                        <w:tc>
                          <w:tcPr>
                            <w:tcW w:w="1080" w:type="dxa"/>
                            <w:vAlign w:val="bottom"/>
                          </w:tcPr>
                          <w:p w:rsidR="003A5BC3" w:rsidRDefault="003A5BC3" w:rsidP="00D34287">
                            <w:pPr>
                              <w:tabs>
                                <w:tab w:val="right" w:pos="3830"/>
                              </w:tabs>
                              <w:rPr>
                                <w:rFonts w:ascii="Arial Narrow" w:hAnsi="Arial Narrow" w:cs="Tahoma"/>
                                <w:color w:val="000000"/>
                                <w:sz w:val="20"/>
                              </w:rPr>
                            </w:pPr>
                            <w:r>
                              <w:rPr>
                                <w:rFonts w:ascii="Arial Narrow" w:hAnsi="Arial Narrow" w:cs="Arial"/>
                                <w:color w:val="000000"/>
                                <w:sz w:val="20"/>
                              </w:rPr>
                              <w:t>Date</w:t>
                            </w:r>
                            <w:r w:rsidR="00715F81">
                              <w:rPr>
                                <w:rFonts w:ascii="Arial Narrow" w:hAnsi="Arial Narrow" w:cs="Arial"/>
                                <w:color w:val="000000"/>
                                <w:sz w:val="20"/>
                              </w:rPr>
                              <w:t>:</w:t>
                            </w:r>
                            <w:r w:rsidR="006606BE">
                              <w:rPr>
                                <w:rFonts w:ascii="Arial Narrow" w:hAnsi="Arial Narrow" w:cs="Arial"/>
                                <w:color w:val="000000"/>
                                <w:sz w:val="20"/>
                              </w:rPr>
                              <w:t xml:space="preserve">     </w:t>
                            </w:r>
                            <w:r w:rsidR="001C21FF">
                              <w:rPr>
                                <w:rFonts w:ascii="Arial Narrow" w:hAnsi="Arial Narrow" w:cs="Arial"/>
                                <w:color w:val="000000"/>
                                <w:sz w:val="20"/>
                              </w:rPr>
                              <w:tab/>
                            </w:r>
                            <w:r w:rsidR="00D34287">
                              <w:rPr>
                                <w:rFonts w:cs="Arial"/>
                                <w:color w:val="000000"/>
                                <w:sz w:val="20"/>
                              </w:rPr>
                              <w:t>01 September 2021</w:t>
                            </w:r>
                            <w:r w:rsidR="00856483" w:rsidRPr="00BE5C04">
                              <w:rPr>
                                <w:rFonts w:cs="Arial"/>
                                <w:color w:val="000000"/>
                              </w:rPr>
                              <w:tab/>
                            </w:r>
                          </w:p>
                        </w:tc>
                      </w:tr>
                      <w:tr w:rsidR="003A5BC3" w:rsidTr="001A3C76">
                        <w:tc>
                          <w:tcPr>
                            <w:tcW w:w="1080" w:type="dxa"/>
                          </w:tcPr>
                          <w:p w:rsidR="006C1A95" w:rsidRPr="00BE5C04" w:rsidRDefault="003A5BC3" w:rsidP="001C21FF">
                            <w:pPr>
                              <w:tabs>
                                <w:tab w:val="right" w:pos="3830"/>
                              </w:tabs>
                              <w:rPr>
                                <w:rFonts w:cs="Arial"/>
                                <w:color w:val="000000"/>
                              </w:rPr>
                            </w:pPr>
                            <w:r>
                              <w:rPr>
                                <w:rFonts w:ascii="Arial Narrow" w:hAnsi="Arial Narrow" w:cs="Arial"/>
                                <w:color w:val="000000"/>
                                <w:sz w:val="20"/>
                              </w:rPr>
                              <w:t>Contact:</w:t>
                            </w:r>
                            <w:r w:rsidR="00856483" w:rsidRPr="00BE5C04">
                              <w:rPr>
                                <w:rFonts w:cs="Arial"/>
                                <w:color w:val="000000"/>
                              </w:rPr>
                              <w:tab/>
                            </w:r>
                            <w:r w:rsidR="00D34287">
                              <w:rPr>
                                <w:rFonts w:cs="Arial"/>
                                <w:color w:val="000000"/>
                                <w:sz w:val="20"/>
                                <w:szCs w:val="20"/>
                              </w:rPr>
                              <w:t>v.grainger@kingsmead.derby.sch.uk</w:t>
                            </w:r>
                          </w:p>
                          <w:p w:rsidR="003A5BC3" w:rsidRDefault="003A5BC3" w:rsidP="00C34399">
                            <w:pPr>
                              <w:tabs>
                                <w:tab w:val="right" w:pos="3830"/>
                              </w:tabs>
                              <w:rPr>
                                <w:rFonts w:ascii="Arial Narrow" w:hAnsi="Arial Narrow" w:cs="Arial"/>
                                <w:color w:val="000000"/>
                                <w:sz w:val="20"/>
                              </w:rPr>
                            </w:pPr>
                            <w:r>
                              <w:rPr>
                                <w:rFonts w:ascii="Arial Narrow" w:hAnsi="Arial Narrow" w:cs="Arial"/>
                                <w:color w:val="000000"/>
                                <w:sz w:val="20"/>
                              </w:rPr>
                              <w:t>Tel:</w:t>
                            </w:r>
                            <w:r w:rsidR="001C21FF">
                              <w:rPr>
                                <w:rFonts w:ascii="Arial Narrow" w:hAnsi="Arial Narrow" w:cs="Arial"/>
                                <w:color w:val="000000"/>
                                <w:sz w:val="20"/>
                              </w:rPr>
                              <w:tab/>
                            </w:r>
                            <w:r w:rsidR="001A459A">
                              <w:rPr>
                                <w:rFonts w:cs="Arial"/>
                                <w:color w:val="000000"/>
                                <w:sz w:val="20"/>
                              </w:rPr>
                              <w:t xml:space="preserve">01332 </w:t>
                            </w:r>
                            <w:r w:rsidR="00C34399">
                              <w:rPr>
                                <w:rFonts w:cs="Arial"/>
                                <w:color w:val="000000"/>
                                <w:sz w:val="20"/>
                              </w:rPr>
                              <w:t>973830</w:t>
                            </w:r>
                            <w:r w:rsidR="00856483" w:rsidRPr="00BE5C04">
                              <w:rPr>
                                <w:rFonts w:cs="Arial"/>
                                <w:color w:val="000000"/>
                              </w:rPr>
                              <w:tab/>
                            </w:r>
                          </w:p>
                        </w:tc>
                      </w:tr>
                      <w:tr w:rsidR="003A5BC3" w:rsidTr="001A3C76">
                        <w:tc>
                          <w:tcPr>
                            <w:tcW w:w="1080" w:type="dxa"/>
                          </w:tcPr>
                          <w:p w:rsidR="003A5BC3" w:rsidRDefault="003A5BC3" w:rsidP="00BE5C04">
                            <w:pPr>
                              <w:tabs>
                                <w:tab w:val="right" w:pos="3830"/>
                              </w:tabs>
                              <w:rPr>
                                <w:rFonts w:ascii="Arial Narrow" w:hAnsi="Arial Narrow" w:cs="Arial"/>
                                <w:color w:val="000000"/>
                                <w:sz w:val="20"/>
                              </w:rPr>
                            </w:pPr>
                          </w:p>
                        </w:tc>
                      </w:tr>
                    </w:tbl>
                    <w:p w:rsidR="003A5BC3" w:rsidRDefault="003A5BC3" w:rsidP="00856483"/>
                  </w:txbxContent>
                </v:textbox>
              </v:shape>
            </w:pict>
          </mc:Fallback>
        </mc:AlternateContent>
      </w:r>
    </w:p>
    <w:p w:rsidR="00BE5C04" w:rsidRDefault="00BE5C04"/>
    <w:p w:rsidR="009D7686" w:rsidRDefault="00112EF6">
      <w:r>
        <w:rPr>
          <w:noProof/>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142240</wp:posOffset>
                </wp:positionV>
                <wp:extent cx="2988310" cy="134302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343025"/>
                        </a:xfrm>
                        <a:prstGeom prst="rect">
                          <a:avLst/>
                        </a:prstGeom>
                        <a:solidFill>
                          <a:srgbClr val="FFFFFF"/>
                        </a:solidFill>
                        <a:ln w="9525">
                          <a:solidFill>
                            <a:srgbClr val="FFFFFF"/>
                          </a:solidFill>
                          <a:miter lim="800000"/>
                          <a:headEnd/>
                          <a:tailEnd/>
                        </a:ln>
                      </wps:spPr>
                      <wps:txbx>
                        <w:txbxContent>
                          <w:p w:rsidR="00477E43" w:rsidRPr="00BE5C04" w:rsidRDefault="00477E43" w:rsidP="0067668C">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1.45pt;margin-top:11.2pt;width:235.3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SKAIAAFkEAAAOAAAAZHJzL2Uyb0RvYy54bWysVNtu2zAMfR+wfxD0vviSZEuMOEWXLsOA&#10;7gK0+wBZlm1hsqhJSuzs60fJaZptb8X8IJAidUgekt7cjL0iR2GdBF3SbJZSIjSHWuq2pN8f929W&#10;lDjPdM0UaFHSk3D0Zvv61WYwhcihA1ULSxBEu2IwJe28N0WSON6JnrkZGKHR2IDtmUfVtklt2YDo&#10;vUryNH2bDGBrY4EL5/D2bjLSbcRvGsH916ZxwhNVUszNx9PGswpnst2worXMdJKf02AvyKJnUmPQ&#10;C9Qd84wcrPwHqpfcgoPGzzj0CTSN5CLWgNVk6V/VPHTMiFgLkuPMhSb3/2D5l+M3S2Rd0gUlmvXY&#10;okcxevIeRpKtAj2DcQV6PRj08yPeY5tjqc7cA//hiIZdx3Qrbq2FoROsxvSy8DK5ejrhuABSDZ+h&#10;xjjs4CECjY3tA3fIBkF0bNPp0pqQC8fLfL1azTM0cbRl88U8zZcxBiuenhvr/EcBPQlCSS32PsKz&#10;473zIR1WPLmEaA6UrPdSqajYttopS44M52QfvzP6H25Kk6Gk6yXGfilELz0OvJJ9SVdp+EIcVgTe&#10;Pug6yp5JNcmYstJnIgN3E4t+rMbYsjy8DSRXUJ+QWQvTfOM+otCB/UXJgLNdUvfzwKygRH3S2J11&#10;tliEZYjKYvkuR8VeW6prC9McoUrqKZnEnZ8W6GCsbDuMNM2DhlvsaCMj189ZndPH+Y0tOO9aWJBr&#10;PXo9/xG2vwEAAP//AwBQSwMEFAAGAAgAAAAhAP9I6FzfAAAACgEAAA8AAABkcnMvZG93bnJldi54&#10;bWxMj8FOwzAMhu9IvENkJC5oS8kqxkrTaZpAnDe4cMsar61onLbJ1o6nx5zY0fan39+fryfXijMO&#10;ofGk4XGegEAqvW2o0vD58TZ7BhGiIWtaT6jhggHWxe1NbjLrR9rheR8rwSEUMqOhjrHLpAxljc6E&#10;ue+Q+Hb0gzORx6GSdjAjh7tWqiR5ks40xB9q0+G2xvJ7f3Ia/Ph6cR77RD18/bj37abfHVWv9f3d&#10;tHkBEXGK/zD86bM6FOx08CeyQbQaZqlaMapBqRQEA6laLkEceLFYrEAWubyuUPwCAAD//wMAUEsB&#10;Ai0AFAAGAAgAAAAhALaDOJL+AAAA4QEAABMAAAAAAAAAAAAAAAAAAAAAAFtDb250ZW50X1R5cGVz&#10;XS54bWxQSwECLQAUAAYACAAAACEAOP0h/9YAAACUAQAACwAAAAAAAAAAAAAAAAAvAQAAX3JlbHMv&#10;LnJlbHNQSwECLQAUAAYACAAAACEAnGKcUigCAABZBAAADgAAAAAAAAAAAAAAAAAuAgAAZHJzL2Uy&#10;b0RvYy54bWxQSwECLQAUAAYACAAAACEA/0joXN8AAAAKAQAADwAAAAAAAAAAAAAAAACCBAAAZHJz&#10;L2Rvd25yZXYueG1sUEsFBgAAAAAEAAQA8wAAAI4FAAAAAA==&#10;" strokecolor="white">
                <v:textbox>
                  <w:txbxContent>
                    <w:p w:rsidR="00477E43" w:rsidRPr="00BE5C04" w:rsidRDefault="00477E43" w:rsidP="0067668C">
                      <w:pPr>
                        <w:ind w:left="284"/>
                      </w:pPr>
                    </w:p>
                  </w:txbxContent>
                </v:textbox>
              </v:shape>
            </w:pict>
          </mc:Fallback>
        </mc:AlternateContent>
      </w:r>
    </w:p>
    <w:p w:rsidR="003A5CF5" w:rsidRDefault="003A5CF5"/>
    <w:p w:rsidR="003A5CF5" w:rsidRDefault="003A5CF5"/>
    <w:p w:rsidR="005F359D" w:rsidRDefault="005F359D">
      <w:pPr>
        <w:rPr>
          <w:sz w:val="22"/>
          <w:szCs w:val="22"/>
        </w:rPr>
      </w:pPr>
    </w:p>
    <w:p w:rsidR="003A5BC3" w:rsidRDefault="003A5BC3" w:rsidP="003A5BC3">
      <w:pPr>
        <w:rPr>
          <w:rFonts w:cs="Arial"/>
        </w:rPr>
      </w:pPr>
    </w:p>
    <w:p w:rsidR="00F47E0B" w:rsidRDefault="00F47E0B" w:rsidP="003A5BC3">
      <w:pPr>
        <w:rPr>
          <w:rFonts w:cs="Arial"/>
        </w:rPr>
      </w:pPr>
    </w:p>
    <w:p w:rsidR="00856483" w:rsidRDefault="00856483" w:rsidP="003A5BC3">
      <w:pPr>
        <w:rPr>
          <w:rFonts w:cs="Arial"/>
        </w:rPr>
      </w:pPr>
    </w:p>
    <w:p w:rsidR="00856483" w:rsidRDefault="00856483" w:rsidP="003A5BC3">
      <w:pPr>
        <w:rPr>
          <w:rFonts w:cs="Arial"/>
        </w:rPr>
      </w:pPr>
    </w:p>
    <w:p w:rsidR="00554729" w:rsidRDefault="00554729" w:rsidP="003A5BC3">
      <w:pPr>
        <w:rPr>
          <w:rFonts w:cs="Arial"/>
        </w:rPr>
      </w:pPr>
    </w:p>
    <w:p w:rsidR="00554729" w:rsidRDefault="00554729" w:rsidP="003A5BC3">
      <w:pPr>
        <w:rPr>
          <w:rFonts w:cs="Arial"/>
        </w:rPr>
      </w:pPr>
    </w:p>
    <w:p w:rsidR="00C34399" w:rsidRPr="00C34399" w:rsidRDefault="00C34399" w:rsidP="00C34399">
      <w:pPr>
        <w:rPr>
          <w:rFonts w:cs="Arial"/>
        </w:rPr>
      </w:pPr>
      <w:r w:rsidRPr="00C34399">
        <w:rPr>
          <w:rFonts w:cs="Arial"/>
        </w:rPr>
        <w:t xml:space="preserve">Dear </w:t>
      </w:r>
      <w:proofErr w:type="spellStart"/>
      <w:r w:rsidR="00D34287">
        <w:rPr>
          <w:rFonts w:cs="Arial"/>
        </w:rPr>
        <w:t>Headteacher</w:t>
      </w:r>
      <w:proofErr w:type="spellEnd"/>
    </w:p>
    <w:p w:rsidR="00C34399" w:rsidRPr="00C34399" w:rsidRDefault="00C34399" w:rsidP="00C34399">
      <w:pPr>
        <w:rPr>
          <w:rFonts w:cs="Arial"/>
        </w:rPr>
      </w:pPr>
      <w:r w:rsidRPr="00C34399">
        <w:rPr>
          <w:rFonts w:cs="Arial"/>
        </w:rPr>
        <w:t> </w:t>
      </w:r>
    </w:p>
    <w:p w:rsidR="00D34287" w:rsidRDefault="00D34287" w:rsidP="00C34399">
      <w:pPr>
        <w:rPr>
          <w:rFonts w:cs="Arial"/>
        </w:rPr>
      </w:pPr>
      <w:r>
        <w:rPr>
          <w:rFonts w:cs="Arial"/>
        </w:rPr>
        <w:t>We would like to outline and reassure you on our robust and thorough processes of quality assurance for part time, alternative provision. This applies to all provisions that you fund for your students using the Junction 16</w:t>
      </w:r>
      <w:r w:rsidR="00AE713C">
        <w:rPr>
          <w:rFonts w:cs="Arial"/>
        </w:rPr>
        <w:t xml:space="preserve"> (J16)</w:t>
      </w:r>
      <w:r>
        <w:rPr>
          <w:rFonts w:cs="Arial"/>
        </w:rPr>
        <w:t xml:space="preserve"> services. </w:t>
      </w:r>
    </w:p>
    <w:p w:rsidR="00D34287" w:rsidRDefault="00D34287" w:rsidP="00C34399">
      <w:pPr>
        <w:rPr>
          <w:rFonts w:cs="Arial"/>
        </w:rPr>
      </w:pPr>
    </w:p>
    <w:p w:rsidR="00D34287" w:rsidRDefault="00D34287" w:rsidP="00C34399">
      <w:pPr>
        <w:rPr>
          <w:rFonts w:cs="Arial"/>
        </w:rPr>
      </w:pPr>
      <w:r>
        <w:rPr>
          <w:rFonts w:cs="Arial"/>
        </w:rPr>
        <w:t>A</w:t>
      </w:r>
      <w:r w:rsidR="00AC6B37">
        <w:rPr>
          <w:rFonts w:cs="Arial"/>
        </w:rPr>
        <w:t xml:space="preserve">ll these providers have been successful in gaining a place on our Dynamic Purchasing system that is jointly managed and overseen by Kingsmead School and Derby City Council Procurement team. </w:t>
      </w:r>
      <w:bookmarkStart w:id="0" w:name="_GoBack"/>
      <w:bookmarkEnd w:id="0"/>
    </w:p>
    <w:p w:rsidR="00AC6B37" w:rsidRDefault="00AC6B37" w:rsidP="00C34399">
      <w:pPr>
        <w:rPr>
          <w:rFonts w:cs="Arial"/>
        </w:rPr>
      </w:pPr>
    </w:p>
    <w:p w:rsidR="00AC6B37" w:rsidRDefault="00AC6B37" w:rsidP="00C34399">
      <w:pPr>
        <w:rPr>
          <w:rFonts w:cs="Arial"/>
        </w:rPr>
      </w:pPr>
      <w:r>
        <w:rPr>
          <w:rFonts w:cs="Arial"/>
        </w:rPr>
        <w:t xml:space="preserve">Choosing to use </w:t>
      </w:r>
      <w:r w:rsidR="00AE713C">
        <w:rPr>
          <w:rFonts w:cs="Arial"/>
        </w:rPr>
        <w:t>J16</w:t>
      </w:r>
      <w:r>
        <w:rPr>
          <w:rFonts w:cs="Arial"/>
        </w:rPr>
        <w:t xml:space="preserve"> services to support your student’s alternative provision places gives you the peace of mind that the following is always taken care of in the most professional and up to date way possible, following all latest government guidance: </w:t>
      </w:r>
    </w:p>
    <w:p w:rsidR="00AC6B37" w:rsidRDefault="00AC6B37" w:rsidP="00C34399">
      <w:pPr>
        <w:rPr>
          <w:rFonts w:cs="Arial"/>
        </w:rPr>
      </w:pPr>
    </w:p>
    <w:p w:rsidR="00AC6B37" w:rsidRPr="00CD540F" w:rsidRDefault="00520813" w:rsidP="00520813">
      <w:pPr>
        <w:pStyle w:val="ListParagraph"/>
        <w:numPr>
          <w:ilvl w:val="0"/>
          <w:numId w:val="9"/>
        </w:numPr>
        <w:rPr>
          <w:rFonts w:ascii="Arial" w:hAnsi="Arial" w:cs="Arial"/>
        </w:rPr>
      </w:pPr>
      <w:r w:rsidRPr="00CD540F">
        <w:rPr>
          <w:rFonts w:ascii="Arial" w:hAnsi="Arial" w:cs="Arial"/>
        </w:rPr>
        <w:t xml:space="preserve">All guidance and directives from the latest version of KCSIE is followed by all providers, checked and recorded by J16 </w:t>
      </w:r>
    </w:p>
    <w:p w:rsidR="00EF4CE2" w:rsidRPr="00CD540F" w:rsidRDefault="00EF4CE2" w:rsidP="00520813">
      <w:pPr>
        <w:pStyle w:val="ListParagraph"/>
        <w:numPr>
          <w:ilvl w:val="0"/>
          <w:numId w:val="9"/>
        </w:numPr>
        <w:rPr>
          <w:rFonts w:ascii="Arial" w:hAnsi="Arial" w:cs="Arial"/>
        </w:rPr>
      </w:pPr>
      <w:r w:rsidRPr="00CD540F">
        <w:rPr>
          <w:rFonts w:ascii="Arial" w:hAnsi="Arial" w:cs="Arial"/>
        </w:rPr>
        <w:t xml:space="preserve">More specifically, but covered by point above, all staff, including volunteers, cover, temporary, </w:t>
      </w:r>
      <w:proofErr w:type="spellStart"/>
      <w:r w:rsidRPr="00CD540F">
        <w:rPr>
          <w:rFonts w:ascii="Arial" w:hAnsi="Arial" w:cs="Arial"/>
        </w:rPr>
        <w:t>self employed</w:t>
      </w:r>
      <w:proofErr w:type="spellEnd"/>
      <w:r w:rsidRPr="00CD540F">
        <w:rPr>
          <w:rFonts w:ascii="Arial" w:hAnsi="Arial" w:cs="Arial"/>
        </w:rPr>
        <w:t xml:space="preserve"> and permanent are checked and recorded by J16. This includes enhanced DBS with barred list checks and all other current safer recruitment guidance (see sample recruitment check letter, signed and held for all providers and updated annually)</w:t>
      </w:r>
    </w:p>
    <w:p w:rsidR="00520813" w:rsidRPr="00CD540F" w:rsidRDefault="00EF4CE2" w:rsidP="00520813">
      <w:pPr>
        <w:pStyle w:val="ListParagraph"/>
        <w:numPr>
          <w:ilvl w:val="0"/>
          <w:numId w:val="9"/>
        </w:numPr>
        <w:rPr>
          <w:rFonts w:ascii="Arial" w:hAnsi="Arial" w:cs="Arial"/>
        </w:rPr>
      </w:pPr>
      <w:r w:rsidRPr="00CD540F">
        <w:rPr>
          <w:rFonts w:ascii="Arial" w:hAnsi="Arial" w:cs="Arial"/>
        </w:rPr>
        <w:t>All PLI/</w:t>
      </w:r>
      <w:r w:rsidR="00E85794" w:rsidRPr="00CD540F">
        <w:rPr>
          <w:rFonts w:ascii="Arial" w:hAnsi="Arial" w:cs="Arial"/>
        </w:rPr>
        <w:t xml:space="preserve">ELI insurances are checked and recorded by </w:t>
      </w:r>
      <w:r w:rsidRPr="00CD540F">
        <w:rPr>
          <w:rFonts w:ascii="Arial" w:hAnsi="Arial" w:cs="Arial"/>
        </w:rPr>
        <w:t>J16</w:t>
      </w:r>
    </w:p>
    <w:p w:rsidR="00EF4CE2" w:rsidRPr="00CD540F" w:rsidRDefault="00EF4CE2" w:rsidP="00520813">
      <w:pPr>
        <w:pStyle w:val="ListParagraph"/>
        <w:numPr>
          <w:ilvl w:val="0"/>
          <w:numId w:val="9"/>
        </w:numPr>
        <w:rPr>
          <w:rFonts w:ascii="Arial" w:hAnsi="Arial" w:cs="Arial"/>
        </w:rPr>
      </w:pPr>
      <w:r w:rsidRPr="00CD540F">
        <w:rPr>
          <w:rFonts w:ascii="Arial" w:hAnsi="Arial" w:cs="Arial"/>
        </w:rPr>
        <w:t>All site and activity risk assessments kept up to date, checked and recorded by J16</w:t>
      </w:r>
    </w:p>
    <w:p w:rsidR="00EF4CE2" w:rsidRPr="00CD540F" w:rsidRDefault="00EF4CE2" w:rsidP="00520813">
      <w:pPr>
        <w:pStyle w:val="ListParagraph"/>
        <w:numPr>
          <w:ilvl w:val="0"/>
          <w:numId w:val="9"/>
        </w:numPr>
        <w:rPr>
          <w:rFonts w:ascii="Arial" w:hAnsi="Arial" w:cs="Arial"/>
        </w:rPr>
      </w:pPr>
      <w:r w:rsidRPr="00CD540F">
        <w:rPr>
          <w:rFonts w:ascii="Arial" w:hAnsi="Arial" w:cs="Arial"/>
        </w:rPr>
        <w:t>All applicable policies including Safeguarding, Health &amp; Safety, Behaviour and Equality and Diversity, kept up to date, checked and recorded by J16</w:t>
      </w:r>
    </w:p>
    <w:p w:rsidR="00EF4CE2" w:rsidRDefault="00EF4CE2" w:rsidP="00520813">
      <w:pPr>
        <w:pStyle w:val="ListParagraph"/>
        <w:numPr>
          <w:ilvl w:val="0"/>
          <w:numId w:val="9"/>
        </w:numPr>
        <w:rPr>
          <w:rFonts w:ascii="Arial" w:hAnsi="Arial" w:cs="Arial"/>
        </w:rPr>
      </w:pPr>
      <w:r w:rsidRPr="00CD540F">
        <w:rPr>
          <w:rFonts w:ascii="Arial" w:hAnsi="Arial" w:cs="Arial"/>
        </w:rPr>
        <w:t>Prompts and updates on specific training requirements such as L2 safeguarding, online systems SIMS/CPOMS, PREVENT, First Aid are either offered and delivered by J16 or checked and recorded as completed</w:t>
      </w:r>
    </w:p>
    <w:p w:rsidR="00CD540F" w:rsidRDefault="00CD540F" w:rsidP="00520813">
      <w:pPr>
        <w:pStyle w:val="ListParagraph"/>
        <w:numPr>
          <w:ilvl w:val="0"/>
          <w:numId w:val="9"/>
        </w:numPr>
        <w:rPr>
          <w:rFonts w:ascii="Arial" w:hAnsi="Arial" w:cs="Arial"/>
        </w:rPr>
      </w:pPr>
      <w:r>
        <w:rPr>
          <w:rFonts w:ascii="Arial" w:hAnsi="Arial" w:cs="Arial"/>
        </w:rPr>
        <w:t xml:space="preserve">Legal attendance recording according </w:t>
      </w:r>
      <w:r w:rsidR="00AE713C">
        <w:rPr>
          <w:rFonts w:ascii="Arial" w:hAnsi="Arial" w:cs="Arial"/>
        </w:rPr>
        <w:t xml:space="preserve">following </w:t>
      </w:r>
      <w:r>
        <w:rPr>
          <w:rFonts w:ascii="Arial" w:hAnsi="Arial" w:cs="Arial"/>
        </w:rPr>
        <w:t xml:space="preserve">DfE guidance as a Dual Registered student, first day response and management of any unauthorised absences. Absences will always be shared with the school </w:t>
      </w:r>
      <w:r w:rsidR="00AE713C">
        <w:rPr>
          <w:rFonts w:ascii="Arial" w:hAnsi="Arial" w:cs="Arial"/>
        </w:rPr>
        <w:t xml:space="preserve">on the day, </w:t>
      </w:r>
      <w:r>
        <w:rPr>
          <w:rFonts w:ascii="Arial" w:hAnsi="Arial" w:cs="Arial"/>
        </w:rPr>
        <w:t>where a reason for absence cannot</w:t>
      </w:r>
      <w:r w:rsidR="00AE713C">
        <w:rPr>
          <w:rFonts w:ascii="Arial" w:hAnsi="Arial" w:cs="Arial"/>
        </w:rPr>
        <w:t xml:space="preserve"> be confirmed</w:t>
      </w:r>
      <w:r>
        <w:rPr>
          <w:rFonts w:ascii="Arial" w:hAnsi="Arial" w:cs="Arial"/>
        </w:rPr>
        <w:t>. All other attendance shared weekly</w:t>
      </w:r>
    </w:p>
    <w:p w:rsidR="0032298A" w:rsidRDefault="0032298A" w:rsidP="0032298A">
      <w:pPr>
        <w:pStyle w:val="ListParagraph"/>
        <w:jc w:val="right"/>
        <w:rPr>
          <w:rFonts w:cs="Arial"/>
        </w:rPr>
      </w:pPr>
    </w:p>
    <w:p w:rsidR="0032298A" w:rsidRPr="0032298A" w:rsidRDefault="0032298A" w:rsidP="0032298A">
      <w:pPr>
        <w:pStyle w:val="ListParagraph"/>
        <w:jc w:val="right"/>
        <w:rPr>
          <w:rFonts w:ascii="Arial" w:hAnsi="Arial" w:cs="Arial"/>
          <w:sz w:val="24"/>
          <w:szCs w:val="24"/>
        </w:rPr>
      </w:pPr>
      <w:r w:rsidRPr="0032298A">
        <w:rPr>
          <w:rFonts w:ascii="Arial" w:hAnsi="Arial" w:cs="Arial"/>
          <w:sz w:val="24"/>
          <w:szCs w:val="24"/>
        </w:rPr>
        <w:t>Continued …..</w:t>
      </w:r>
    </w:p>
    <w:p w:rsidR="0032298A" w:rsidRDefault="0032298A" w:rsidP="0032298A">
      <w:pPr>
        <w:rPr>
          <w:rFonts w:cs="Arial"/>
        </w:rPr>
      </w:pPr>
      <w:r>
        <w:rPr>
          <w:rFonts w:cs="Arial"/>
        </w:rPr>
        <w:lastRenderedPageBreak/>
        <w:t>2</w:t>
      </w:r>
    </w:p>
    <w:p w:rsidR="0032298A" w:rsidRPr="0032298A" w:rsidRDefault="0032298A" w:rsidP="0032298A">
      <w:pPr>
        <w:rPr>
          <w:rFonts w:cs="Arial"/>
        </w:rPr>
      </w:pPr>
    </w:p>
    <w:p w:rsidR="00EF4CE2" w:rsidRPr="00CD540F" w:rsidRDefault="00EF4CE2" w:rsidP="00520813">
      <w:pPr>
        <w:pStyle w:val="ListParagraph"/>
        <w:numPr>
          <w:ilvl w:val="0"/>
          <w:numId w:val="9"/>
        </w:numPr>
        <w:rPr>
          <w:rFonts w:ascii="Arial" w:hAnsi="Arial" w:cs="Arial"/>
        </w:rPr>
      </w:pPr>
      <w:r w:rsidRPr="00CD540F">
        <w:rPr>
          <w:rFonts w:ascii="Arial" w:hAnsi="Arial" w:cs="Arial"/>
        </w:rPr>
        <w:t xml:space="preserve">Regular progress checks and qualification/certification reminders </w:t>
      </w:r>
      <w:r w:rsidR="00AE713C">
        <w:rPr>
          <w:rFonts w:ascii="Arial" w:hAnsi="Arial" w:cs="Arial"/>
        </w:rPr>
        <w:t>completed</w:t>
      </w:r>
      <w:r w:rsidRPr="00CD540F">
        <w:rPr>
          <w:rFonts w:ascii="Arial" w:hAnsi="Arial" w:cs="Arial"/>
        </w:rPr>
        <w:t xml:space="preserve"> by J16 </w:t>
      </w:r>
      <w:r w:rsidR="00AE713C">
        <w:rPr>
          <w:rFonts w:ascii="Arial" w:hAnsi="Arial" w:cs="Arial"/>
        </w:rPr>
        <w:t xml:space="preserve">for </w:t>
      </w:r>
      <w:r w:rsidRPr="00CD540F">
        <w:rPr>
          <w:rFonts w:ascii="Arial" w:hAnsi="Arial" w:cs="Arial"/>
        </w:rPr>
        <w:t>the duration of placement</w:t>
      </w:r>
    </w:p>
    <w:p w:rsidR="00EF4CE2" w:rsidRDefault="00EF4CE2" w:rsidP="00520813">
      <w:pPr>
        <w:pStyle w:val="ListParagraph"/>
        <w:numPr>
          <w:ilvl w:val="0"/>
          <w:numId w:val="9"/>
        </w:numPr>
        <w:rPr>
          <w:rFonts w:ascii="Arial" w:hAnsi="Arial" w:cs="Arial"/>
        </w:rPr>
      </w:pPr>
      <w:r w:rsidRPr="00CD540F">
        <w:rPr>
          <w:rFonts w:ascii="Arial" w:hAnsi="Arial" w:cs="Arial"/>
        </w:rPr>
        <w:t>Regular feedback collected and shared with the referrer</w:t>
      </w:r>
    </w:p>
    <w:p w:rsidR="0032298A" w:rsidRDefault="0032298A" w:rsidP="00520813">
      <w:pPr>
        <w:pStyle w:val="ListParagraph"/>
        <w:numPr>
          <w:ilvl w:val="0"/>
          <w:numId w:val="9"/>
        </w:numPr>
        <w:rPr>
          <w:rFonts w:ascii="Arial" w:hAnsi="Arial" w:cs="Arial"/>
        </w:rPr>
      </w:pPr>
      <w:r>
        <w:rPr>
          <w:rFonts w:ascii="Arial" w:hAnsi="Arial" w:cs="Arial"/>
        </w:rPr>
        <w:t>Dedicated termly QA appointments along with ongoing regular checks by J16</w:t>
      </w:r>
    </w:p>
    <w:p w:rsidR="0032298A" w:rsidRPr="00CD540F" w:rsidRDefault="0032298A" w:rsidP="00520813">
      <w:pPr>
        <w:pStyle w:val="ListParagraph"/>
        <w:numPr>
          <w:ilvl w:val="0"/>
          <w:numId w:val="9"/>
        </w:numPr>
        <w:rPr>
          <w:rFonts w:ascii="Arial" w:hAnsi="Arial" w:cs="Arial"/>
        </w:rPr>
      </w:pPr>
      <w:r>
        <w:rPr>
          <w:rFonts w:ascii="Arial" w:hAnsi="Arial" w:cs="Arial"/>
        </w:rPr>
        <w:t>Annual lesson observations (carried out by Kingsmead leadership team members) and quality checks with written reports by J16</w:t>
      </w:r>
    </w:p>
    <w:p w:rsidR="00EF4CE2" w:rsidRPr="00CD540F" w:rsidRDefault="00EF4CE2" w:rsidP="00520813">
      <w:pPr>
        <w:pStyle w:val="ListParagraph"/>
        <w:numPr>
          <w:ilvl w:val="0"/>
          <w:numId w:val="9"/>
        </w:numPr>
        <w:rPr>
          <w:rFonts w:ascii="Arial" w:hAnsi="Arial" w:cs="Arial"/>
        </w:rPr>
      </w:pPr>
      <w:r w:rsidRPr="00CD540F">
        <w:rPr>
          <w:rFonts w:ascii="Arial" w:hAnsi="Arial" w:cs="Arial"/>
        </w:rPr>
        <w:t>Mentor services to include visits, transport, incident management, relationship building with student/family, liaison with multi agencies</w:t>
      </w:r>
      <w:r w:rsidR="00CD540F" w:rsidRPr="00CD540F">
        <w:rPr>
          <w:rFonts w:ascii="Arial" w:hAnsi="Arial" w:cs="Arial"/>
        </w:rPr>
        <w:t xml:space="preserve"> and attendance at key meetings</w:t>
      </w:r>
    </w:p>
    <w:p w:rsidR="00D34287" w:rsidRDefault="00D34287" w:rsidP="00C34399">
      <w:pPr>
        <w:rPr>
          <w:rFonts w:cs="Arial"/>
        </w:rPr>
      </w:pPr>
    </w:p>
    <w:p w:rsidR="00477E43" w:rsidRDefault="0073347E" w:rsidP="00C34399">
      <w:pPr>
        <w:rPr>
          <w:rFonts w:cs="Arial"/>
        </w:rPr>
      </w:pPr>
      <w:r>
        <w:rPr>
          <w:rFonts w:cs="Arial"/>
        </w:rPr>
        <w:t>You can be assured that all of the above is completed on your behalf</w:t>
      </w:r>
      <w:r w:rsidR="00AE713C">
        <w:rPr>
          <w:rFonts w:cs="Arial"/>
        </w:rPr>
        <w:t xml:space="preserve"> if you fund a J16 service alongside your student’s placement</w:t>
      </w:r>
      <w:r>
        <w:rPr>
          <w:rFonts w:cs="Arial"/>
        </w:rPr>
        <w:t>. You do not need to hold any duplicate paperwork as we can speak directly to Ofsted should this be required – we have done this on numerous occasions for several schools</w:t>
      </w:r>
      <w:r w:rsidR="0032298A">
        <w:rPr>
          <w:rFonts w:cs="Arial"/>
        </w:rPr>
        <w:t>, including arranging visits to provisions</w:t>
      </w:r>
      <w:r>
        <w:rPr>
          <w:rFonts w:cs="Arial"/>
        </w:rPr>
        <w:t>. We pride ourselves in reducing the amount of unnecessary confi</w:t>
      </w:r>
      <w:r w:rsidR="0032298A">
        <w:rPr>
          <w:rFonts w:cs="Arial"/>
        </w:rPr>
        <w:t>dential information sharing. We strive</w:t>
      </w:r>
      <w:r>
        <w:rPr>
          <w:rFonts w:cs="Arial"/>
        </w:rPr>
        <w:t xml:space="preserve"> to be the most efficient in our processes and procedures, reducing unnecessary administrative tasks for your staff that you have already funded us to take care of. </w:t>
      </w:r>
    </w:p>
    <w:p w:rsidR="0073347E" w:rsidRDefault="0073347E" w:rsidP="00C34399">
      <w:pPr>
        <w:rPr>
          <w:rFonts w:cs="Arial"/>
        </w:rPr>
      </w:pPr>
    </w:p>
    <w:p w:rsidR="0073347E" w:rsidRDefault="0073347E" w:rsidP="00C34399">
      <w:pPr>
        <w:rPr>
          <w:rFonts w:cs="Arial"/>
        </w:rPr>
      </w:pPr>
      <w:r>
        <w:rPr>
          <w:rFonts w:cs="Arial"/>
        </w:rPr>
        <w:t>If of course you choose not to use J16 services, then this would absolutely mean you would need to ensure you dealt directly with th</w:t>
      </w:r>
      <w:r w:rsidR="0032298A">
        <w:rPr>
          <w:rFonts w:cs="Arial"/>
        </w:rPr>
        <w:t xml:space="preserve">e provider for all of the above. Only then can you be confident your student’s placement meets the governments AP guidelines and all other requirements of alternative provision. </w:t>
      </w:r>
    </w:p>
    <w:p w:rsidR="00C34399" w:rsidRPr="00C34399" w:rsidRDefault="00C34399" w:rsidP="00C34399">
      <w:pPr>
        <w:rPr>
          <w:rFonts w:cs="Arial"/>
        </w:rPr>
      </w:pPr>
    </w:p>
    <w:p w:rsidR="00C34399" w:rsidRPr="00C34399" w:rsidRDefault="00C34399" w:rsidP="00C34399">
      <w:pPr>
        <w:rPr>
          <w:rFonts w:cs="Arial"/>
        </w:rPr>
      </w:pPr>
      <w:r w:rsidRPr="00C34399">
        <w:rPr>
          <w:rFonts w:cs="Arial"/>
        </w:rPr>
        <w:t xml:space="preserve">If you have any </w:t>
      </w:r>
      <w:r w:rsidR="0032298A">
        <w:rPr>
          <w:rFonts w:cs="Arial"/>
        </w:rPr>
        <w:t>questions or would like to meet with J16 to discuss in more</w:t>
      </w:r>
      <w:r w:rsidRPr="00C34399">
        <w:rPr>
          <w:rFonts w:cs="Arial"/>
        </w:rPr>
        <w:t>, please do not hesitate to contac</w:t>
      </w:r>
      <w:r w:rsidR="0032298A">
        <w:rPr>
          <w:rFonts w:cs="Arial"/>
        </w:rPr>
        <w:t xml:space="preserve">t Vicki Grainger </w:t>
      </w:r>
      <w:r w:rsidR="0032298A" w:rsidRPr="00C34399">
        <w:rPr>
          <w:rFonts w:cs="Arial"/>
        </w:rPr>
        <w:t>or myself</w:t>
      </w:r>
      <w:r w:rsidR="0032298A">
        <w:rPr>
          <w:rFonts w:cs="Arial"/>
        </w:rPr>
        <w:t xml:space="preserve"> on 01332 973830,</w:t>
      </w:r>
      <w:r w:rsidRPr="00C34399">
        <w:rPr>
          <w:rFonts w:cs="Arial"/>
        </w:rPr>
        <w:t xml:space="preserve"> we </w:t>
      </w:r>
      <w:r w:rsidR="00477E43">
        <w:rPr>
          <w:rFonts w:cs="Arial"/>
        </w:rPr>
        <w:t>will</w:t>
      </w:r>
      <w:r w:rsidRPr="00C34399">
        <w:rPr>
          <w:rFonts w:cs="Arial"/>
        </w:rPr>
        <w:t xml:space="preserve"> be more than happy to help.</w:t>
      </w:r>
    </w:p>
    <w:p w:rsidR="00C34399" w:rsidRPr="00C34399" w:rsidRDefault="00C34399" w:rsidP="00C34399">
      <w:pPr>
        <w:rPr>
          <w:rFonts w:cs="Arial"/>
        </w:rPr>
      </w:pPr>
      <w:r w:rsidRPr="00C34399">
        <w:rPr>
          <w:rFonts w:cs="Arial"/>
        </w:rPr>
        <w:t> </w:t>
      </w:r>
    </w:p>
    <w:p w:rsidR="00477E43" w:rsidRDefault="00C34399" w:rsidP="00C34399">
      <w:pPr>
        <w:rPr>
          <w:rFonts w:cs="Arial"/>
        </w:rPr>
      </w:pPr>
      <w:r w:rsidRPr="00C34399">
        <w:rPr>
          <w:rFonts w:cs="Arial"/>
        </w:rPr>
        <w:t>Yours sincerely</w:t>
      </w:r>
    </w:p>
    <w:p w:rsidR="00AE713C" w:rsidRDefault="00AE713C" w:rsidP="00C34399">
      <w:pPr>
        <w:rPr>
          <w:rFonts w:cs="Arial"/>
        </w:rPr>
      </w:pPr>
    </w:p>
    <w:p w:rsidR="00AE713C" w:rsidRPr="00C34399" w:rsidRDefault="00AE713C" w:rsidP="00C34399">
      <w:pPr>
        <w:rPr>
          <w:rFonts w:cs="Arial"/>
        </w:rPr>
      </w:pPr>
      <w:r>
        <w:rPr>
          <w:noProof/>
        </w:rPr>
        <w:drawing>
          <wp:inline distT="0" distB="0" distL="0" distR="0" wp14:anchorId="5FD41179" wp14:editId="65AF29B1">
            <wp:extent cx="1013460" cy="457200"/>
            <wp:effectExtent l="0" t="0" r="0" b="0"/>
            <wp:docPr id="7" name="Picture 7" descr="Mike 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 Pr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457200"/>
                    </a:xfrm>
                    <a:prstGeom prst="rect">
                      <a:avLst/>
                    </a:prstGeom>
                    <a:noFill/>
                    <a:ln>
                      <a:noFill/>
                    </a:ln>
                  </pic:spPr>
                </pic:pic>
              </a:graphicData>
            </a:graphic>
          </wp:inline>
        </w:drawing>
      </w:r>
    </w:p>
    <w:p w:rsidR="00C34399" w:rsidRPr="00C34399" w:rsidRDefault="00C34399" w:rsidP="00C34399">
      <w:pPr>
        <w:rPr>
          <w:rFonts w:cs="Arial"/>
        </w:rPr>
      </w:pPr>
      <w:r w:rsidRPr="00C34399">
        <w:rPr>
          <w:rFonts w:cs="Arial"/>
        </w:rPr>
        <w:t> </w:t>
      </w:r>
      <w:r w:rsidRPr="00C34399">
        <w:rPr>
          <w:rFonts w:cs="Arial"/>
        </w:rPr>
        <w:br/>
      </w:r>
      <w:r w:rsidR="00AE713C">
        <w:rPr>
          <w:rFonts w:cs="Arial"/>
        </w:rPr>
        <w:t>Mike Pride</w:t>
      </w:r>
    </w:p>
    <w:p w:rsidR="00C34399" w:rsidRPr="00C34399" w:rsidRDefault="00C34399" w:rsidP="00C34399">
      <w:pPr>
        <w:rPr>
          <w:rFonts w:cs="Arial"/>
        </w:rPr>
      </w:pPr>
      <w:r w:rsidRPr="00C34399">
        <w:rPr>
          <w:rFonts w:cs="Arial"/>
        </w:rPr>
        <w:t>Executive Head Teacher</w:t>
      </w:r>
    </w:p>
    <w:sectPr w:rsidR="00C34399" w:rsidRPr="00C34399" w:rsidSect="00311018">
      <w:footerReference w:type="default" r:id="rId11"/>
      <w:pgSz w:w="11906" w:h="16838"/>
      <w:pgMar w:top="851"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FA" w:rsidRDefault="00DF14FA">
      <w:r>
        <w:separator/>
      </w:r>
    </w:p>
  </w:endnote>
  <w:endnote w:type="continuationSeparator" w:id="0">
    <w:p w:rsidR="00DF14FA" w:rsidRDefault="00DF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C3" w:rsidRDefault="00112EF6" w:rsidP="00677E2B">
    <w:pPr>
      <w:pStyle w:val="Footer"/>
      <w:tabs>
        <w:tab w:val="left" w:pos="375"/>
        <w:tab w:val="center" w:pos="4819"/>
      </w:tabs>
    </w:pPr>
    <w:r w:rsidRPr="003E5C87">
      <w:rPr>
        <w:noProof/>
      </w:rPr>
      <w:drawing>
        <wp:inline distT="0" distB="0" distL="0" distR="0">
          <wp:extent cx="1104900" cy="635000"/>
          <wp:effectExtent l="0" t="0" r="0" b="0"/>
          <wp:docPr id="1" name="Picture 1" descr="HealthySchools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sLog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35000"/>
                  </a:xfrm>
                  <a:prstGeom prst="rect">
                    <a:avLst/>
                  </a:prstGeom>
                  <a:noFill/>
                  <a:ln>
                    <a:noFill/>
                  </a:ln>
                </pic:spPr>
              </pic:pic>
            </a:graphicData>
          </a:graphic>
        </wp:inline>
      </w:drawing>
    </w:r>
    <w:r w:rsidR="00677E2B">
      <w:rPr>
        <w:noProof/>
      </w:rPr>
      <w:t xml:space="preserve">       </w:t>
    </w:r>
    <w:r w:rsidR="00246543">
      <w:rPr>
        <w:noProof/>
      </w:rPr>
      <w:t xml:space="preserve">                                                                   </w:t>
    </w:r>
    <w:r w:rsidR="003E5C87">
      <w:rPr>
        <w:noProof/>
      </w:rPr>
      <w:t xml:space="preserve">     </w:t>
    </w:r>
    <w:r w:rsidR="00246543">
      <w:rPr>
        <w:noProof/>
      </w:rPr>
      <w:t xml:space="preserve">   </w:t>
    </w:r>
    <w:r w:rsidR="003E5C87">
      <w:rPr>
        <w:noProof/>
      </w:rPr>
      <w:t xml:space="preserve">        </w:t>
    </w:r>
    <w:r w:rsidR="00246543">
      <w:rPr>
        <w:noProof/>
      </w:rPr>
      <w:t xml:space="preserve">    </w:t>
    </w:r>
    <w:r w:rsidR="00677E2B">
      <w:rPr>
        <w:noProof/>
      </w:rPr>
      <w:t xml:space="preserve">  </w:t>
    </w:r>
    <w:r w:rsidRPr="00677E2B">
      <w:rPr>
        <w:noProof/>
      </w:rPr>
      <w:drawing>
        <wp:inline distT="0" distB="0" distL="0" distR="0">
          <wp:extent cx="800100" cy="685800"/>
          <wp:effectExtent l="0" t="0" r="0" b="0"/>
          <wp:docPr id="2" name="Picture 2" descr="RHS-Affiliated-Societies-LOGO_SMALL-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Affiliated-Societies-LOGO_SMALL-RGB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r w:rsidR="00677E2B">
      <w:rPr>
        <w:noProof/>
      </w:rPr>
      <w:t xml:space="preserve">      </w:t>
    </w:r>
  </w:p>
  <w:p w:rsidR="00677E2B" w:rsidRDefault="00112EF6" w:rsidP="00F0572B">
    <w:pPr>
      <w:pStyle w:val="Footer"/>
      <w:tabs>
        <w:tab w:val="left" w:pos="375"/>
        <w:tab w:val="center" w:pos="4819"/>
      </w:tabs>
      <w:ind w:left="-709"/>
      <w:rPr>
        <w:rFonts w:cs="Arial"/>
      </w:rPr>
    </w:pPr>
    <w:r w:rsidRPr="00677E2B">
      <w:rPr>
        <w:rFonts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-424815</wp:posOffset>
              </wp:positionH>
              <wp:positionV relativeFrom="paragraph">
                <wp:posOffset>120650</wp:posOffset>
              </wp:positionV>
              <wp:extent cx="65151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1CB177A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6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ztl5Cd0AAAAJAQAADwAAAGRycy9kb3ducmV2LnhtbEyPwU7DMBBE70j8g7VIXKrWaRER&#10;CXEqBOTGhQLiuo2XJCJep7HbBr6eRT3AcWeeZmeK9eR6daAxdJ4NLBcJKOLa244bA68v1fwGVIjI&#10;FnvPZOCLAqzL87MCc+uP/EyHTWyUhHDI0UAb45BrHeqWHIaFH4jF+/Cjwyjn2Gg74lHCXa9XSZJq&#10;hx3LhxYHum+p/tzsnYFQvdGu+p7Vs+T9qvG02j08PaIxlxfT3S2oSFP8g+G3vlSHUjpt/Z5tUL2B&#10;eZpmgoqRySYBsutsCWp7EnRZ6P8Lyh8AAAD//wMAUEsBAi0AFAAGAAgAAAAhALaDOJL+AAAA4QEA&#10;ABMAAAAAAAAAAAAAAAAAAAAAAFtDb250ZW50X1R5cGVzXS54bWxQSwECLQAUAAYACAAAACEAOP0h&#10;/9YAAACUAQAACwAAAAAAAAAAAAAAAAAvAQAAX3JlbHMvLnJlbHNQSwECLQAUAAYACAAAACEAzaUO&#10;pxICAAAoBAAADgAAAAAAAAAAAAAAAAAuAgAAZHJzL2Uyb0RvYy54bWxQSwECLQAUAAYACAAAACEA&#10;ztl5Cd0AAAAJAQAADwAAAAAAAAAAAAAAAABsBAAAZHJzL2Rvd25yZXYueG1sUEsFBgAAAAAEAAQA&#10;8wAAAHYFAAAAAA==&#10;"/>
          </w:pict>
        </mc:Fallback>
      </mc:AlternateContent>
    </w:r>
    <w:r w:rsidR="00F0572B">
      <w:rPr>
        <w:rFonts w:cs="Arial"/>
      </w:rPr>
      <w:softHyphen/>
    </w:r>
    <w:r w:rsidR="00F0572B">
      <w:rPr>
        <w:rFonts w:cs="Arial"/>
      </w:rPr>
      <w:softHyphen/>
    </w:r>
    <w:r w:rsidR="00F0572B">
      <w:rPr>
        <w:rFonts w:cs="Arial"/>
      </w:rPr>
      <w:softHyphen/>
    </w:r>
    <w:r w:rsidR="00F0572B">
      <w:rPr>
        <w:rFonts w:cs="Arial"/>
      </w:rPr>
      <w:softHyphen/>
    </w:r>
    <w:r w:rsidR="00F0572B">
      <w:rPr>
        <w:rFonts w:cs="Arial"/>
      </w:rPr>
      <w:softHyphen/>
    </w:r>
  </w:p>
  <w:p w:rsidR="003A5BC3" w:rsidRPr="00677E2B" w:rsidRDefault="00311018" w:rsidP="00F0572B">
    <w:pPr>
      <w:pStyle w:val="Footer"/>
      <w:ind w:left="-851"/>
      <w:jc w:val="center"/>
      <w:rPr>
        <w:rFonts w:cs="Arial"/>
        <w:sz w:val="22"/>
        <w:szCs w:val="22"/>
      </w:rPr>
    </w:pPr>
    <w:r w:rsidRPr="00677E2B">
      <w:rPr>
        <w:rFonts w:cs="Arial"/>
        <w:sz w:val="22"/>
        <w:szCs w:val="22"/>
      </w:rPr>
      <w:t>“The school</w:t>
    </w:r>
    <w:r w:rsidR="00F0572B">
      <w:rPr>
        <w:rFonts w:cs="Arial"/>
        <w:sz w:val="22"/>
        <w:szCs w:val="22"/>
      </w:rPr>
      <w:t>’s work to promote pupils’ personal development and welfare is Outstanding” Ofsted 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FA" w:rsidRDefault="00DF14FA">
      <w:r>
        <w:separator/>
      </w:r>
    </w:p>
  </w:footnote>
  <w:footnote w:type="continuationSeparator" w:id="0">
    <w:p w:rsidR="00DF14FA" w:rsidRDefault="00DF1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538"/>
    <w:multiLevelType w:val="hybridMultilevel"/>
    <w:tmpl w:val="21FC3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0EE"/>
    <w:multiLevelType w:val="hybridMultilevel"/>
    <w:tmpl w:val="B76C4F1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1B1B1683"/>
    <w:multiLevelType w:val="hybridMultilevel"/>
    <w:tmpl w:val="C0CABAEC"/>
    <w:lvl w:ilvl="0" w:tplc="4C8273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260FE"/>
    <w:multiLevelType w:val="hybridMultilevel"/>
    <w:tmpl w:val="674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43DF6"/>
    <w:multiLevelType w:val="hybridMultilevel"/>
    <w:tmpl w:val="697632BA"/>
    <w:lvl w:ilvl="0" w:tplc="67AE19FE">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2E5CAB"/>
    <w:multiLevelType w:val="hybridMultilevel"/>
    <w:tmpl w:val="BBCE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C40F6"/>
    <w:multiLevelType w:val="hybridMultilevel"/>
    <w:tmpl w:val="DFD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E5249"/>
    <w:multiLevelType w:val="hybridMultilevel"/>
    <w:tmpl w:val="6B203E04"/>
    <w:lvl w:ilvl="0" w:tplc="5A20D380">
      <w:start w:val="2"/>
      <w:numFmt w:val="decimal"/>
      <w:lvlText w:val="%1."/>
      <w:lvlJc w:val="left"/>
      <w:pPr>
        <w:tabs>
          <w:tab w:val="num" w:pos="1200"/>
        </w:tabs>
        <w:ind w:left="1200" w:hanging="720"/>
      </w:pPr>
      <w:rPr>
        <w:rFonts w:cs="Times New Roman"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8" w15:restartNumberingAfterBreak="0">
    <w:nsid w:val="7B2F1EB1"/>
    <w:multiLevelType w:val="hybridMultilevel"/>
    <w:tmpl w:val="50E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43"/>
    <w:rsid w:val="00000307"/>
    <w:rsid w:val="00014866"/>
    <w:rsid w:val="00027F18"/>
    <w:rsid w:val="0003678E"/>
    <w:rsid w:val="0005218C"/>
    <w:rsid w:val="00054CE1"/>
    <w:rsid w:val="00057EE7"/>
    <w:rsid w:val="00080290"/>
    <w:rsid w:val="00081B79"/>
    <w:rsid w:val="000859F5"/>
    <w:rsid w:val="000A208E"/>
    <w:rsid w:val="000C329F"/>
    <w:rsid w:val="000E0BEF"/>
    <w:rsid w:val="000E3B71"/>
    <w:rsid w:val="000F3DB7"/>
    <w:rsid w:val="001016AB"/>
    <w:rsid w:val="0010260A"/>
    <w:rsid w:val="00103478"/>
    <w:rsid w:val="00112EF6"/>
    <w:rsid w:val="001717CA"/>
    <w:rsid w:val="001A3C76"/>
    <w:rsid w:val="001A459A"/>
    <w:rsid w:val="001B1275"/>
    <w:rsid w:val="001C21FF"/>
    <w:rsid w:val="001E0884"/>
    <w:rsid w:val="00211756"/>
    <w:rsid w:val="00232BC1"/>
    <w:rsid w:val="00246543"/>
    <w:rsid w:val="0026048C"/>
    <w:rsid w:val="002816D9"/>
    <w:rsid w:val="002B6D0D"/>
    <w:rsid w:val="002C570E"/>
    <w:rsid w:val="002E359C"/>
    <w:rsid w:val="002F7D4E"/>
    <w:rsid w:val="00306DCF"/>
    <w:rsid w:val="00311018"/>
    <w:rsid w:val="0032298A"/>
    <w:rsid w:val="00330FF3"/>
    <w:rsid w:val="003339DB"/>
    <w:rsid w:val="00343394"/>
    <w:rsid w:val="00343720"/>
    <w:rsid w:val="003911F5"/>
    <w:rsid w:val="00394ECF"/>
    <w:rsid w:val="003A345E"/>
    <w:rsid w:val="003A5BC3"/>
    <w:rsid w:val="003A5CF5"/>
    <w:rsid w:val="003B07FD"/>
    <w:rsid w:val="003C2B20"/>
    <w:rsid w:val="003C57C9"/>
    <w:rsid w:val="003C75F6"/>
    <w:rsid w:val="003D2E40"/>
    <w:rsid w:val="003E0415"/>
    <w:rsid w:val="003E4ADB"/>
    <w:rsid w:val="003E5C87"/>
    <w:rsid w:val="003F0460"/>
    <w:rsid w:val="003F0808"/>
    <w:rsid w:val="003F378D"/>
    <w:rsid w:val="003F6916"/>
    <w:rsid w:val="00433FEC"/>
    <w:rsid w:val="004529E9"/>
    <w:rsid w:val="00463B4E"/>
    <w:rsid w:val="00477E43"/>
    <w:rsid w:val="004A4377"/>
    <w:rsid w:val="004C3D01"/>
    <w:rsid w:val="004E44F3"/>
    <w:rsid w:val="004F4EBB"/>
    <w:rsid w:val="004F535A"/>
    <w:rsid w:val="005016B3"/>
    <w:rsid w:val="0050539B"/>
    <w:rsid w:val="00511282"/>
    <w:rsid w:val="00513EFD"/>
    <w:rsid w:val="00515F08"/>
    <w:rsid w:val="00520813"/>
    <w:rsid w:val="0052681B"/>
    <w:rsid w:val="00533C3B"/>
    <w:rsid w:val="0053733A"/>
    <w:rsid w:val="00554729"/>
    <w:rsid w:val="00567743"/>
    <w:rsid w:val="0058473F"/>
    <w:rsid w:val="005A21B0"/>
    <w:rsid w:val="005B0886"/>
    <w:rsid w:val="005B1B02"/>
    <w:rsid w:val="005F359D"/>
    <w:rsid w:val="0064627E"/>
    <w:rsid w:val="00654D21"/>
    <w:rsid w:val="00656104"/>
    <w:rsid w:val="006606BE"/>
    <w:rsid w:val="00662A03"/>
    <w:rsid w:val="0067668C"/>
    <w:rsid w:val="00677E2B"/>
    <w:rsid w:val="0068103C"/>
    <w:rsid w:val="00687AF7"/>
    <w:rsid w:val="00693619"/>
    <w:rsid w:val="006A5C69"/>
    <w:rsid w:val="006C0836"/>
    <w:rsid w:val="006C17DC"/>
    <w:rsid w:val="006C1A95"/>
    <w:rsid w:val="006C6869"/>
    <w:rsid w:val="006D40C5"/>
    <w:rsid w:val="006E0065"/>
    <w:rsid w:val="006F42F7"/>
    <w:rsid w:val="00715F81"/>
    <w:rsid w:val="007177F7"/>
    <w:rsid w:val="007201D8"/>
    <w:rsid w:val="00721FDC"/>
    <w:rsid w:val="00730890"/>
    <w:rsid w:val="0073347E"/>
    <w:rsid w:val="007368E9"/>
    <w:rsid w:val="00760CC6"/>
    <w:rsid w:val="007733CC"/>
    <w:rsid w:val="007775D8"/>
    <w:rsid w:val="00790BDB"/>
    <w:rsid w:val="007D06C6"/>
    <w:rsid w:val="008038AA"/>
    <w:rsid w:val="00806911"/>
    <w:rsid w:val="0082376E"/>
    <w:rsid w:val="00856483"/>
    <w:rsid w:val="0086477D"/>
    <w:rsid w:val="00893B19"/>
    <w:rsid w:val="008E7BE1"/>
    <w:rsid w:val="008F6305"/>
    <w:rsid w:val="00961951"/>
    <w:rsid w:val="009662D5"/>
    <w:rsid w:val="00996723"/>
    <w:rsid w:val="00997F6B"/>
    <w:rsid w:val="009D6F78"/>
    <w:rsid w:val="009D7686"/>
    <w:rsid w:val="00A26358"/>
    <w:rsid w:val="00A51EC7"/>
    <w:rsid w:val="00A61713"/>
    <w:rsid w:val="00A70321"/>
    <w:rsid w:val="00A8159E"/>
    <w:rsid w:val="00A91322"/>
    <w:rsid w:val="00AA5C46"/>
    <w:rsid w:val="00AC3415"/>
    <w:rsid w:val="00AC6B37"/>
    <w:rsid w:val="00AD509A"/>
    <w:rsid w:val="00AE713C"/>
    <w:rsid w:val="00AE75E3"/>
    <w:rsid w:val="00AF00EB"/>
    <w:rsid w:val="00AF339C"/>
    <w:rsid w:val="00B00850"/>
    <w:rsid w:val="00B17E48"/>
    <w:rsid w:val="00B23F5F"/>
    <w:rsid w:val="00B246EC"/>
    <w:rsid w:val="00B34B0B"/>
    <w:rsid w:val="00B64CF3"/>
    <w:rsid w:val="00B71F5B"/>
    <w:rsid w:val="00B91125"/>
    <w:rsid w:val="00B95D83"/>
    <w:rsid w:val="00BB7E09"/>
    <w:rsid w:val="00BD4846"/>
    <w:rsid w:val="00BE1131"/>
    <w:rsid w:val="00BE5C04"/>
    <w:rsid w:val="00BE60FB"/>
    <w:rsid w:val="00BF423E"/>
    <w:rsid w:val="00BF6DF6"/>
    <w:rsid w:val="00BF7D52"/>
    <w:rsid w:val="00C07A0A"/>
    <w:rsid w:val="00C34399"/>
    <w:rsid w:val="00C518A2"/>
    <w:rsid w:val="00CD2ABD"/>
    <w:rsid w:val="00CD540F"/>
    <w:rsid w:val="00CD5629"/>
    <w:rsid w:val="00CE073A"/>
    <w:rsid w:val="00CE6123"/>
    <w:rsid w:val="00CE7FB4"/>
    <w:rsid w:val="00CF5148"/>
    <w:rsid w:val="00D16912"/>
    <w:rsid w:val="00D16F98"/>
    <w:rsid w:val="00D265D7"/>
    <w:rsid w:val="00D321CE"/>
    <w:rsid w:val="00D34287"/>
    <w:rsid w:val="00D35CE2"/>
    <w:rsid w:val="00D44424"/>
    <w:rsid w:val="00D45150"/>
    <w:rsid w:val="00D46A08"/>
    <w:rsid w:val="00D71C55"/>
    <w:rsid w:val="00D74039"/>
    <w:rsid w:val="00D83C5E"/>
    <w:rsid w:val="00DB768D"/>
    <w:rsid w:val="00DC471D"/>
    <w:rsid w:val="00DD0A9E"/>
    <w:rsid w:val="00DD6E0F"/>
    <w:rsid w:val="00DE1925"/>
    <w:rsid w:val="00DF14FA"/>
    <w:rsid w:val="00DF3453"/>
    <w:rsid w:val="00E05065"/>
    <w:rsid w:val="00E11D0E"/>
    <w:rsid w:val="00E24924"/>
    <w:rsid w:val="00E3121D"/>
    <w:rsid w:val="00E40E93"/>
    <w:rsid w:val="00E64894"/>
    <w:rsid w:val="00E80B38"/>
    <w:rsid w:val="00E80E4B"/>
    <w:rsid w:val="00E85794"/>
    <w:rsid w:val="00EA1D08"/>
    <w:rsid w:val="00EA387A"/>
    <w:rsid w:val="00EA6C5B"/>
    <w:rsid w:val="00EF4CE2"/>
    <w:rsid w:val="00EF4E5C"/>
    <w:rsid w:val="00F02E3D"/>
    <w:rsid w:val="00F0572B"/>
    <w:rsid w:val="00F17646"/>
    <w:rsid w:val="00F47E0B"/>
    <w:rsid w:val="00F80AD2"/>
    <w:rsid w:val="00F92341"/>
    <w:rsid w:val="00FA12EE"/>
    <w:rsid w:val="00FA2CFA"/>
    <w:rsid w:val="00FA3128"/>
    <w:rsid w:val="00FC4116"/>
    <w:rsid w:val="00FC45F4"/>
    <w:rsid w:val="00FE7F7C"/>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AD458"/>
  <w15:chartTrackingRefBased/>
  <w15:docId w15:val="{F6724510-59D8-4AB0-8DDE-B84D526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F00EB"/>
    <w:pPr>
      <w:keepNext/>
      <w:spacing w:before="240" w:after="60"/>
      <w:outlineLvl w:val="0"/>
    </w:pPr>
    <w:rPr>
      <w:rFonts w:cs="Arial"/>
      <w:b/>
      <w:bCs/>
      <w:kern w:val="32"/>
      <w:sz w:val="32"/>
      <w:szCs w:val="32"/>
    </w:rPr>
  </w:style>
  <w:style w:type="paragraph" w:styleId="Heading2">
    <w:name w:val="heading 2"/>
    <w:basedOn w:val="Normal"/>
    <w:next w:val="Normal"/>
    <w:qFormat/>
    <w:rsid w:val="00AF00EB"/>
    <w:pPr>
      <w:keepNext/>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394"/>
    <w:pPr>
      <w:tabs>
        <w:tab w:val="center" w:pos="4320"/>
        <w:tab w:val="right" w:pos="8640"/>
      </w:tabs>
    </w:pPr>
  </w:style>
  <w:style w:type="paragraph" w:styleId="Footer">
    <w:name w:val="footer"/>
    <w:basedOn w:val="Normal"/>
    <w:rsid w:val="00343394"/>
    <w:pPr>
      <w:tabs>
        <w:tab w:val="center" w:pos="4320"/>
        <w:tab w:val="right" w:pos="8640"/>
      </w:tabs>
    </w:pPr>
  </w:style>
  <w:style w:type="paragraph" w:styleId="BalloonText">
    <w:name w:val="Balloon Text"/>
    <w:basedOn w:val="Normal"/>
    <w:semiHidden/>
    <w:rsid w:val="00343394"/>
    <w:rPr>
      <w:rFonts w:ascii="Tahoma" w:hAnsi="Tahoma" w:cs="Tahoma"/>
      <w:sz w:val="16"/>
      <w:szCs w:val="16"/>
    </w:rPr>
  </w:style>
  <w:style w:type="paragraph" w:customStyle="1" w:styleId="Body1">
    <w:name w:val="Body 1"/>
    <w:rsid w:val="00F47E0B"/>
    <w:rPr>
      <w:rFonts w:ascii="Helvetica" w:eastAsia="Arial Unicode MS" w:hAnsi="Helvetica"/>
      <w:color w:val="000000"/>
      <w:sz w:val="24"/>
    </w:rPr>
  </w:style>
  <w:style w:type="character" w:styleId="Hyperlink">
    <w:name w:val="Hyperlink"/>
    <w:uiPriority w:val="99"/>
    <w:unhideWhenUsed/>
    <w:rsid w:val="006606BE"/>
    <w:rPr>
      <w:color w:val="0000FF"/>
      <w:u w:val="single"/>
    </w:rPr>
  </w:style>
  <w:style w:type="paragraph" w:styleId="ListParagraph">
    <w:name w:val="List Paragraph"/>
    <w:basedOn w:val="Normal"/>
    <w:uiPriority w:val="34"/>
    <w:qFormat/>
    <w:rsid w:val="00C3439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2178">
      <w:bodyDiv w:val="1"/>
      <w:marLeft w:val="0"/>
      <w:marRight w:val="0"/>
      <w:marTop w:val="0"/>
      <w:marBottom w:val="0"/>
      <w:divBdr>
        <w:top w:val="none" w:sz="0" w:space="0" w:color="auto"/>
        <w:left w:val="none" w:sz="0" w:space="0" w:color="auto"/>
        <w:bottom w:val="none" w:sz="0" w:space="0" w:color="auto"/>
        <w:right w:val="none" w:sz="0" w:space="0" w:color="auto"/>
      </w:divBdr>
    </w:div>
    <w:div w:id="500630696">
      <w:bodyDiv w:val="1"/>
      <w:marLeft w:val="15"/>
      <w:marRight w:val="15"/>
      <w:marTop w:val="15"/>
      <w:marBottom w:val="15"/>
      <w:divBdr>
        <w:top w:val="none" w:sz="0" w:space="0" w:color="auto"/>
        <w:left w:val="none" w:sz="0" w:space="0" w:color="auto"/>
        <w:bottom w:val="none" w:sz="0" w:space="0" w:color="auto"/>
        <w:right w:val="none" w:sz="0" w:space="0" w:color="auto"/>
      </w:divBdr>
    </w:div>
    <w:div w:id="644235455">
      <w:bodyDiv w:val="1"/>
      <w:marLeft w:val="0"/>
      <w:marRight w:val="0"/>
      <w:marTop w:val="0"/>
      <w:marBottom w:val="0"/>
      <w:divBdr>
        <w:top w:val="none" w:sz="0" w:space="0" w:color="auto"/>
        <w:left w:val="none" w:sz="0" w:space="0" w:color="auto"/>
        <w:bottom w:val="none" w:sz="0" w:space="0" w:color="auto"/>
        <w:right w:val="none" w:sz="0" w:space="0" w:color="auto"/>
      </w:divBdr>
    </w:div>
    <w:div w:id="802701059">
      <w:bodyDiv w:val="1"/>
      <w:marLeft w:val="0"/>
      <w:marRight w:val="0"/>
      <w:marTop w:val="0"/>
      <w:marBottom w:val="0"/>
      <w:divBdr>
        <w:top w:val="none" w:sz="0" w:space="0" w:color="auto"/>
        <w:left w:val="none" w:sz="0" w:space="0" w:color="auto"/>
        <w:bottom w:val="none" w:sz="0" w:space="0" w:color="auto"/>
        <w:right w:val="none" w:sz="0" w:space="0" w:color="auto"/>
      </w:divBdr>
    </w:div>
    <w:div w:id="857617492">
      <w:bodyDiv w:val="1"/>
      <w:marLeft w:val="0"/>
      <w:marRight w:val="0"/>
      <w:marTop w:val="0"/>
      <w:marBottom w:val="0"/>
      <w:divBdr>
        <w:top w:val="none" w:sz="0" w:space="0" w:color="auto"/>
        <w:left w:val="none" w:sz="0" w:space="0" w:color="auto"/>
        <w:bottom w:val="none" w:sz="0" w:space="0" w:color="auto"/>
        <w:right w:val="none" w:sz="0" w:space="0" w:color="auto"/>
      </w:divBdr>
    </w:div>
    <w:div w:id="1145511218">
      <w:bodyDiv w:val="1"/>
      <w:marLeft w:val="0"/>
      <w:marRight w:val="0"/>
      <w:marTop w:val="0"/>
      <w:marBottom w:val="0"/>
      <w:divBdr>
        <w:top w:val="none" w:sz="0" w:space="0" w:color="auto"/>
        <w:left w:val="none" w:sz="0" w:space="0" w:color="auto"/>
        <w:bottom w:val="none" w:sz="0" w:space="0" w:color="auto"/>
        <w:right w:val="none" w:sz="0" w:space="0" w:color="auto"/>
      </w:divBdr>
    </w:div>
    <w:div w:id="1438720537">
      <w:bodyDiv w:val="1"/>
      <w:marLeft w:val="0"/>
      <w:marRight w:val="0"/>
      <w:marTop w:val="0"/>
      <w:marBottom w:val="0"/>
      <w:divBdr>
        <w:top w:val="none" w:sz="0" w:space="0" w:color="auto"/>
        <w:left w:val="none" w:sz="0" w:space="0" w:color="auto"/>
        <w:bottom w:val="none" w:sz="0" w:space="0" w:color="auto"/>
        <w:right w:val="none" w:sz="0" w:space="0" w:color="auto"/>
      </w:divBdr>
    </w:div>
    <w:div w:id="1771730137">
      <w:bodyDiv w:val="1"/>
      <w:marLeft w:val="0"/>
      <w:marRight w:val="0"/>
      <w:marTop w:val="0"/>
      <w:marBottom w:val="0"/>
      <w:divBdr>
        <w:top w:val="none" w:sz="0" w:space="0" w:color="auto"/>
        <w:left w:val="none" w:sz="0" w:space="0" w:color="auto"/>
        <w:bottom w:val="none" w:sz="0" w:space="0" w:color="auto"/>
        <w:right w:val="none" w:sz="0" w:space="0" w:color="auto"/>
      </w:divBdr>
    </w:div>
    <w:div w:id="18664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6F0A833F-5198-45E0-BB11-EE0CCA081D26@paulscottprint.intern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9B6B-6D74-4523-A5D5-6E104DDF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Derby City Council</Company>
  <LinksUpToDate>false</LinksUpToDate>
  <CharactersWithSpaces>3707</CharactersWithSpaces>
  <SharedDoc>false</SharedDoc>
  <HLinks>
    <vt:vector size="6" baseType="variant">
      <vt:variant>
        <vt:i4>61</vt:i4>
      </vt:variant>
      <vt:variant>
        <vt:i4>-1</vt:i4>
      </vt:variant>
      <vt:variant>
        <vt:i4>1044</vt:i4>
      </vt:variant>
      <vt:variant>
        <vt:i4>1</vt:i4>
      </vt:variant>
      <vt:variant>
        <vt:lpwstr>cid:6F0A833F-5198-45E0-BB11-EE0CCA081D26@paulscottprint.internal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leachf</dc:creator>
  <cp:keywords/>
  <cp:lastModifiedBy>Vicki Grainger</cp:lastModifiedBy>
  <cp:revision>3</cp:revision>
  <cp:lastPrinted>2017-03-13T13:01:00Z</cp:lastPrinted>
  <dcterms:created xsi:type="dcterms:W3CDTF">2021-08-27T09:39:00Z</dcterms:created>
  <dcterms:modified xsi:type="dcterms:W3CDTF">2021-08-27T09:39:00Z</dcterms:modified>
</cp:coreProperties>
</file>